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9" w:rsidRDefault="001E5724" w:rsidP="00886956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9502EC" w:rsidRPr="009502EC">
        <w:rPr>
          <w:rFonts w:ascii="黑体" w:eastAsia="黑体" w:hAnsi="黑体" w:hint="eastAsia"/>
          <w:sz w:val="32"/>
          <w:szCs w:val="32"/>
        </w:rPr>
        <w:t>锅炉原理及设备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886956">
      <w:pPr>
        <w:pStyle w:val="a3"/>
        <w:spacing w:beforeLines="50" w:afterLines="50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FA7697" w:rsidP="00886956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Boiler</w:t>
            </w:r>
            <w:r w:rsidR="00F10A0C">
              <w:rPr>
                <w:rFonts w:ascii="宋体" w:eastAsia="宋体" w:hAnsi="宋体" w:hint="eastAsia"/>
              </w:rPr>
              <w:t xml:space="preserve"> Principle &amp; Equipment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F10A0C" w:rsidRDefault="00956083" w:rsidP="00886956">
            <w:pPr>
              <w:spacing w:beforeLines="50" w:afterLines="50"/>
              <w:rPr>
                <w:rFonts w:ascii="宋体" w:eastAsia="宋体" w:hAnsi="宋体"/>
              </w:rPr>
            </w:pPr>
            <w:r w:rsidRPr="00F10A0C">
              <w:rPr>
                <w:rFonts w:ascii="宋体" w:eastAsia="宋体" w:hAnsi="宋体"/>
              </w:rPr>
              <w:t>TEPE1020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956083" w:rsidP="00886956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  <w:r w:rsidR="00F10A0C">
              <w:rPr>
                <w:rFonts w:ascii="宋体" w:eastAsia="宋体" w:hAnsi="宋体" w:hint="eastAsia"/>
              </w:rPr>
              <w:t>必</w:t>
            </w:r>
            <w:r>
              <w:rPr>
                <w:rFonts w:ascii="宋体" w:eastAsia="宋体" w:hAnsi="宋体" w:hint="eastAsia"/>
              </w:rPr>
              <w:t>修课程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956083" w:rsidP="00886956">
            <w:pPr>
              <w:spacing w:beforeLines="50" w:afterLines="50"/>
              <w:rPr>
                <w:rFonts w:ascii="宋体" w:eastAsia="宋体" w:hAnsi="宋体"/>
              </w:rPr>
            </w:pPr>
            <w:r w:rsidRPr="00956083">
              <w:rPr>
                <w:rFonts w:ascii="宋体" w:eastAsia="宋体" w:hAnsi="宋体" w:hint="eastAsia"/>
              </w:rPr>
              <w:t>热能与动力工程等专业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F10A0C" w:rsidP="00886956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956083">
              <w:rPr>
                <w:rFonts w:ascii="宋体" w:eastAsia="宋体" w:hAnsi="宋体" w:hint="eastAsia"/>
              </w:rPr>
              <w:t>.0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F10A0C" w:rsidP="00886956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956083" w:rsidP="00886956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陶永明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956083" w:rsidP="00886956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 w:rsidRPr="00886956">
              <w:rPr>
                <w:rFonts w:ascii="宋体" w:eastAsia="宋体" w:hAnsi="宋体" w:hint="eastAsia"/>
                <w:color w:val="000000" w:themeColor="text1"/>
              </w:rPr>
              <w:t>1年</w:t>
            </w:r>
            <w:r w:rsidR="00886956" w:rsidRPr="00886956">
              <w:rPr>
                <w:rFonts w:ascii="宋体" w:eastAsia="宋体" w:hAnsi="宋体" w:hint="eastAsia"/>
                <w:color w:val="000000" w:themeColor="text1"/>
              </w:rPr>
              <w:t>2</w:t>
            </w:r>
            <w:r w:rsidRPr="00886956">
              <w:rPr>
                <w:rFonts w:ascii="宋体" w:eastAsia="宋体" w:hAnsi="宋体" w:hint="eastAsia"/>
                <w:color w:val="000000" w:themeColor="text1"/>
              </w:rPr>
              <w:t>月</w:t>
            </w:r>
            <w:r w:rsidR="00886956" w:rsidRPr="00886956">
              <w:rPr>
                <w:rFonts w:ascii="宋体" w:eastAsia="宋体" w:hAnsi="宋体" w:hint="eastAsia"/>
                <w:color w:val="000000" w:themeColor="text1"/>
              </w:rPr>
              <w:t>18</w:t>
            </w:r>
            <w:r w:rsidRPr="00886956">
              <w:rPr>
                <w:rFonts w:ascii="宋体" w:eastAsia="宋体" w:hAnsi="宋体" w:hint="eastAsia"/>
                <w:color w:val="000000" w:themeColor="text1"/>
              </w:rPr>
              <w:t>日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86956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266990" w:rsidRPr="00F10A0C" w:rsidRDefault="00F10A0C" w:rsidP="00F10A0C">
            <w:pPr>
              <w:snapToGrid w:val="0"/>
              <w:rPr>
                <w:rFonts w:ascii="Times New Roman" w:hAnsi="Times New Roman"/>
              </w:rPr>
            </w:pPr>
            <w:r w:rsidRPr="00F10A0C">
              <w:rPr>
                <w:rFonts w:ascii="宋体" w:eastAsia="宋体" w:hAnsi="宋体" w:hint="eastAsia"/>
              </w:rPr>
              <w:t>樊泉桂</w:t>
            </w:r>
            <w:r>
              <w:rPr>
                <w:rFonts w:ascii="宋体" w:eastAsia="宋体" w:hAnsi="宋体" w:hint="eastAsia"/>
              </w:rPr>
              <w:t>主编.</w:t>
            </w:r>
            <w:r w:rsidRPr="00F10A0C">
              <w:rPr>
                <w:rFonts w:ascii="宋体" w:eastAsia="宋体" w:hAnsi="宋体" w:hint="eastAsia"/>
              </w:rPr>
              <w:t>锅炉原理</w:t>
            </w:r>
            <w:r>
              <w:rPr>
                <w:rFonts w:ascii="宋体" w:eastAsia="宋体" w:hAnsi="宋体" w:hint="eastAsia"/>
              </w:rPr>
              <w:t>（</w:t>
            </w:r>
            <w:r w:rsidRPr="00F10A0C">
              <w:rPr>
                <w:rFonts w:ascii="宋体" w:eastAsia="宋体" w:hAnsi="宋体" w:hint="eastAsia"/>
              </w:rPr>
              <w:t>第二版</w:t>
            </w:r>
            <w:r>
              <w:rPr>
                <w:rFonts w:ascii="宋体" w:eastAsia="宋体" w:hAnsi="宋体" w:hint="eastAsia"/>
              </w:rPr>
              <w:t>）.</w:t>
            </w:r>
            <w:r w:rsidRPr="00F10A0C">
              <w:rPr>
                <w:rFonts w:ascii="宋体" w:eastAsia="宋体" w:hAnsi="宋体" w:hint="eastAsia"/>
              </w:rPr>
              <w:t>北京：中国电力出版社，2014</w:t>
            </w:r>
          </w:p>
        </w:tc>
      </w:tr>
    </w:tbl>
    <w:p w:rsidR="00E05E8B" w:rsidRDefault="00E05E8B" w:rsidP="00886956">
      <w:pPr>
        <w:pStyle w:val="a3"/>
        <w:spacing w:beforeLines="50" w:afterLines="50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886956">
      <w:pPr>
        <w:pStyle w:val="a3"/>
        <w:spacing w:beforeLines="50" w:afterLines="50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96785F" w:rsidRPr="00FB77A1" w:rsidRDefault="00656214" w:rsidP="00886956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《</w:t>
      </w:r>
      <w:r w:rsidR="00BF1992">
        <w:rPr>
          <w:rFonts w:hAnsi="宋体" w:cs="宋体" w:hint="eastAsia"/>
        </w:rPr>
        <w:t>锅炉</w:t>
      </w:r>
      <w:r w:rsidR="0096785F">
        <w:rPr>
          <w:rFonts w:hAnsi="宋体" w:cs="宋体" w:hint="eastAsia"/>
        </w:rPr>
        <w:t>原理及设备</w:t>
      </w:r>
      <w:r w:rsidR="00B771E3">
        <w:rPr>
          <w:rFonts w:hAnsi="宋体" w:cs="宋体" w:hint="eastAsia"/>
        </w:rPr>
        <w:t>》是一门</w:t>
      </w:r>
      <w:r>
        <w:rPr>
          <w:rFonts w:hAnsi="宋体" w:cs="宋体" w:hint="eastAsia"/>
        </w:rPr>
        <w:t>热能与动力工程类专业</w:t>
      </w:r>
      <w:r w:rsidR="0096785F">
        <w:rPr>
          <w:rFonts w:hAnsi="宋体" w:cs="宋体" w:hint="eastAsia"/>
        </w:rPr>
        <w:t>必</w:t>
      </w:r>
      <w:r w:rsidR="008E0D9E">
        <w:rPr>
          <w:rFonts w:hAnsi="宋体" w:cs="宋体" w:hint="eastAsia"/>
        </w:rPr>
        <w:t>修</w:t>
      </w:r>
      <w:r>
        <w:rPr>
          <w:rFonts w:hAnsi="宋体" w:cs="宋体" w:hint="eastAsia"/>
        </w:rPr>
        <w:t>课程。课程的总体目标是旨在</w:t>
      </w:r>
      <w:r w:rsidR="00934140">
        <w:rPr>
          <w:rFonts w:hAnsi="宋体" w:cs="宋体" w:hint="eastAsia"/>
        </w:rPr>
        <w:t>帮助学生</w:t>
      </w:r>
      <w:r w:rsidR="00934140" w:rsidRPr="00541E64">
        <w:rPr>
          <w:rFonts w:hAnsi="宋体" w:cs="宋体" w:hint="eastAsia"/>
        </w:rPr>
        <w:t>掌握</w:t>
      </w:r>
      <w:r w:rsidR="00934140">
        <w:rPr>
          <w:rFonts w:hAnsi="宋体" w:cs="宋体" w:hint="eastAsia"/>
        </w:rPr>
        <w:t>电站</w:t>
      </w:r>
      <w:r w:rsidR="00934140" w:rsidRPr="00541E64">
        <w:rPr>
          <w:rFonts w:hAnsi="宋体" w:cs="宋体" w:hint="eastAsia"/>
        </w:rPr>
        <w:t>锅炉的</w:t>
      </w:r>
      <w:r w:rsidR="00934140">
        <w:rPr>
          <w:rFonts w:hAnsi="宋体" w:cs="宋体" w:hint="eastAsia"/>
        </w:rPr>
        <w:t>基本知识、电煤特性及煤粉制备。</w:t>
      </w:r>
      <w:r w:rsidR="00934140" w:rsidRPr="00541E64">
        <w:rPr>
          <w:rFonts w:ascii="Times New Roman" w:hAnsi="Times New Roman" w:hint="eastAsia"/>
        </w:rPr>
        <w:t>帮助学生</w:t>
      </w:r>
      <w:r w:rsidR="00934140">
        <w:rPr>
          <w:rFonts w:ascii="Times New Roman" w:hAnsi="Times New Roman" w:hint="eastAsia"/>
        </w:rPr>
        <w:t>掌握主要的燃烧和传热设备与技术。</w:t>
      </w:r>
      <w:r w:rsidR="00934140" w:rsidRPr="00541E64">
        <w:rPr>
          <w:rFonts w:ascii="Times New Roman" w:hAnsi="Times New Roman" w:hint="eastAsia"/>
        </w:rPr>
        <w:t>帮助学生</w:t>
      </w:r>
      <w:r w:rsidR="00934140">
        <w:rPr>
          <w:rFonts w:ascii="Times New Roman" w:hAnsi="Times New Roman" w:hint="eastAsia"/>
        </w:rPr>
        <w:t>掌握燃烧计算、热平衡计算、传热计算、</w:t>
      </w:r>
      <w:r w:rsidR="00675A22">
        <w:rPr>
          <w:rFonts w:ascii="Times New Roman" w:hAnsi="Times New Roman" w:hint="eastAsia"/>
        </w:rPr>
        <w:t>水循环</w:t>
      </w:r>
      <w:r w:rsidR="00934140">
        <w:rPr>
          <w:rFonts w:ascii="Times New Roman" w:hAnsi="Times New Roman" w:hint="eastAsia"/>
        </w:rPr>
        <w:t>计算等设计计算方法。</w:t>
      </w:r>
      <w:r w:rsidR="00934140" w:rsidRPr="00541E64">
        <w:rPr>
          <w:rFonts w:ascii="Times New Roman" w:hAnsi="Times New Roman" w:hint="eastAsia"/>
        </w:rPr>
        <w:t>帮助学生</w:t>
      </w:r>
      <w:r w:rsidR="00934140">
        <w:rPr>
          <w:rFonts w:ascii="Times New Roman" w:hAnsi="Times New Roman" w:hint="eastAsia"/>
        </w:rPr>
        <w:t>了解电站</w:t>
      </w:r>
      <w:r w:rsidR="00934140" w:rsidRPr="00541E64">
        <w:rPr>
          <w:rFonts w:hAnsi="宋体" w:cs="宋体" w:hint="eastAsia"/>
        </w:rPr>
        <w:t>锅炉</w:t>
      </w:r>
      <w:r w:rsidR="00934140">
        <w:rPr>
          <w:rFonts w:ascii="Times New Roman" w:hAnsi="Times New Roman" w:hint="eastAsia"/>
        </w:rPr>
        <w:t>在安全、节能和环保等方面的要求和发展方向。</w:t>
      </w:r>
      <w:r w:rsidR="0096785F" w:rsidRPr="0096785F">
        <w:rPr>
          <w:rFonts w:ascii="Times New Roman" w:hAnsi="Times New Roman" w:hint="eastAsia"/>
        </w:rPr>
        <w:t>为学生今后从事锅炉的设计、制造、运行或与热能与动力工程相关工作打下较好的理论基础。</w:t>
      </w:r>
    </w:p>
    <w:p w:rsidR="00E05E8B" w:rsidRPr="00FB77A1" w:rsidRDefault="00E05E8B" w:rsidP="00886956">
      <w:pPr>
        <w:pStyle w:val="a3"/>
        <w:spacing w:beforeLines="50" w:afterLines="50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E05E8B" w:rsidRDefault="00E05E8B" w:rsidP="00886956">
      <w:pPr>
        <w:pStyle w:val="a3"/>
        <w:spacing w:beforeLines="50" w:afterLines="50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课程目标1：</w:t>
      </w:r>
      <w:r w:rsidR="00541E64">
        <w:rPr>
          <w:rFonts w:hAnsi="宋体" w:cs="宋体" w:hint="eastAsia"/>
        </w:rPr>
        <w:t>帮助学生</w:t>
      </w:r>
      <w:r w:rsidR="00541E64" w:rsidRPr="00541E64">
        <w:rPr>
          <w:rFonts w:hAnsi="宋体" w:cs="宋体" w:hint="eastAsia"/>
        </w:rPr>
        <w:t>掌握</w:t>
      </w:r>
      <w:r w:rsidR="00B6269D">
        <w:rPr>
          <w:rFonts w:hAnsi="宋体" w:cs="宋体" w:hint="eastAsia"/>
        </w:rPr>
        <w:t>电站</w:t>
      </w:r>
      <w:r w:rsidR="00541E64" w:rsidRPr="00541E64">
        <w:rPr>
          <w:rFonts w:hAnsi="宋体" w:cs="宋体" w:hint="eastAsia"/>
        </w:rPr>
        <w:t>锅炉的</w:t>
      </w:r>
      <w:r w:rsidR="00985DDF">
        <w:rPr>
          <w:rFonts w:hAnsi="宋体" w:cs="宋体" w:hint="eastAsia"/>
        </w:rPr>
        <w:t>基本知识、</w:t>
      </w:r>
      <w:r w:rsidR="00934140">
        <w:rPr>
          <w:rFonts w:hAnsi="宋体" w:cs="宋体" w:hint="eastAsia"/>
        </w:rPr>
        <w:t>电煤特性及煤粉制备</w:t>
      </w:r>
      <w:r w:rsidR="00541E64">
        <w:rPr>
          <w:rFonts w:hAnsi="宋体" w:cs="宋体" w:hint="eastAsia"/>
        </w:rPr>
        <w:t>。</w:t>
      </w:r>
    </w:p>
    <w:p w:rsidR="00985DDF" w:rsidRDefault="00E74B07" w:rsidP="00886956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1.1</w:t>
      </w:r>
      <w:r w:rsidR="00985DDF">
        <w:rPr>
          <w:rFonts w:hAnsi="宋体" w:cs="宋体" w:hint="eastAsia"/>
        </w:rPr>
        <w:t>帮助学生</w:t>
      </w:r>
      <w:r w:rsidR="00985DDF" w:rsidRPr="00541E64">
        <w:rPr>
          <w:rFonts w:hAnsi="宋体" w:cs="宋体" w:hint="eastAsia"/>
        </w:rPr>
        <w:t>掌握</w:t>
      </w:r>
      <w:r w:rsidR="00934140">
        <w:rPr>
          <w:rFonts w:ascii="Times New Roman" w:hAnsi="Times New Roman" w:hint="eastAsia"/>
        </w:rPr>
        <w:t>电站</w:t>
      </w:r>
      <w:r w:rsidR="00985DDF" w:rsidRPr="00541E64">
        <w:rPr>
          <w:rFonts w:hAnsi="宋体" w:cs="宋体" w:hint="eastAsia"/>
        </w:rPr>
        <w:t>锅炉的</w:t>
      </w:r>
      <w:r w:rsidR="00985DDF">
        <w:rPr>
          <w:rFonts w:hAnsi="宋体" w:cs="宋体" w:hint="eastAsia"/>
        </w:rPr>
        <w:t>基本知识。</w:t>
      </w:r>
    </w:p>
    <w:p w:rsidR="00985DDF" w:rsidRDefault="00985DDF" w:rsidP="00886956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1.2 帮助学生</w:t>
      </w:r>
      <w:r w:rsidRPr="00541E64">
        <w:rPr>
          <w:rFonts w:hAnsi="宋体" w:cs="宋体" w:hint="eastAsia"/>
        </w:rPr>
        <w:t>掌握</w:t>
      </w:r>
      <w:r w:rsidR="00C52C03">
        <w:rPr>
          <w:rFonts w:hAnsi="宋体" w:cs="宋体" w:hint="eastAsia"/>
        </w:rPr>
        <w:t>电煤特性</w:t>
      </w:r>
      <w:r>
        <w:rPr>
          <w:rFonts w:hAnsi="宋体" w:cs="宋体" w:hint="eastAsia"/>
        </w:rPr>
        <w:t>。</w:t>
      </w:r>
    </w:p>
    <w:p w:rsidR="00985DDF" w:rsidRPr="00541E64" w:rsidRDefault="00985DDF" w:rsidP="00886956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1.3帮助学生</w:t>
      </w:r>
      <w:r w:rsidRPr="00541E64">
        <w:rPr>
          <w:rFonts w:hAnsi="宋体" w:cs="宋体" w:hint="eastAsia"/>
        </w:rPr>
        <w:t>掌握</w:t>
      </w:r>
      <w:r w:rsidR="00C52C03">
        <w:rPr>
          <w:rFonts w:hAnsi="宋体" w:cs="宋体" w:hint="eastAsia"/>
        </w:rPr>
        <w:t>煤粉制备</w:t>
      </w:r>
      <w:r w:rsidR="00C52C03" w:rsidRPr="007302B5">
        <w:rPr>
          <w:rFonts w:ascii="Times New Roman" w:hAnsi="Times New Roman" w:hint="eastAsia"/>
        </w:rPr>
        <w:t>系统及常用设备</w:t>
      </w:r>
      <w:r>
        <w:rPr>
          <w:rFonts w:hAnsi="宋体" w:cs="宋体" w:hint="eastAsia"/>
        </w:rPr>
        <w:t>。</w:t>
      </w:r>
    </w:p>
    <w:p w:rsidR="00E05E8B" w:rsidRDefault="00E05E8B" w:rsidP="00886956">
      <w:pPr>
        <w:pStyle w:val="a3"/>
        <w:spacing w:beforeLines="50" w:afterLines="50"/>
        <w:ind w:firstLineChars="200" w:firstLine="422"/>
        <w:rPr>
          <w:rFonts w:ascii="Times New Roman" w:hAnsi="Times New Roman"/>
        </w:rPr>
      </w:pPr>
      <w:r w:rsidRPr="000C2D1F">
        <w:rPr>
          <w:rFonts w:hAnsi="宋体" w:cs="宋体" w:hint="eastAsia"/>
          <w:b/>
        </w:rPr>
        <w:t>课程目标2：</w:t>
      </w:r>
      <w:r w:rsidR="00541E64" w:rsidRPr="00541E64">
        <w:rPr>
          <w:rFonts w:ascii="Times New Roman" w:hAnsi="Times New Roman" w:hint="eastAsia"/>
        </w:rPr>
        <w:t>帮助学生</w:t>
      </w:r>
      <w:r w:rsidR="00541E64">
        <w:rPr>
          <w:rFonts w:ascii="Times New Roman" w:hAnsi="Times New Roman" w:hint="eastAsia"/>
        </w:rPr>
        <w:t>掌握主要的燃烧和传热设备与技术。</w:t>
      </w:r>
    </w:p>
    <w:p w:rsidR="00E74B07" w:rsidRDefault="00E74B07" w:rsidP="00886956">
      <w:pPr>
        <w:pStyle w:val="a3"/>
        <w:spacing w:beforeLines="50" w:afterLines="5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2.1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掌握主要的燃烧设备与技术。</w:t>
      </w:r>
    </w:p>
    <w:p w:rsidR="00E74B07" w:rsidRPr="000C2D1F" w:rsidRDefault="00E74B07" w:rsidP="00886956">
      <w:pPr>
        <w:pStyle w:val="a3"/>
        <w:spacing w:beforeLines="50" w:afterLines="50"/>
        <w:ind w:firstLineChars="200" w:firstLine="420"/>
        <w:rPr>
          <w:rFonts w:hAnsi="宋体" w:cs="宋体"/>
          <w:b/>
        </w:rPr>
      </w:pPr>
      <w:r w:rsidRPr="00E74B07">
        <w:rPr>
          <w:rFonts w:ascii="Times New Roman" w:hAnsi="Times New Roman" w:hint="eastAsia"/>
        </w:rPr>
        <w:t>2.2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掌握主要的传热设备与技术。</w:t>
      </w:r>
    </w:p>
    <w:p w:rsidR="00E05E8B" w:rsidRDefault="00E05E8B" w:rsidP="00886956">
      <w:pPr>
        <w:pStyle w:val="a3"/>
        <w:spacing w:beforeLines="50" w:afterLines="50"/>
        <w:ind w:leftChars="200" w:left="420"/>
        <w:rPr>
          <w:rFonts w:ascii="Times New Roman" w:hAnsi="Times New Roman"/>
        </w:rPr>
      </w:pPr>
      <w:r w:rsidRPr="000C2D1F">
        <w:rPr>
          <w:rFonts w:hAnsi="宋体" w:cs="宋体" w:hint="eastAsia"/>
          <w:b/>
        </w:rPr>
        <w:t>课程目标3：</w:t>
      </w:r>
      <w:r w:rsidR="00541E64" w:rsidRPr="00541E64">
        <w:rPr>
          <w:rFonts w:ascii="Times New Roman" w:hAnsi="Times New Roman" w:hint="eastAsia"/>
        </w:rPr>
        <w:t>帮助学生</w:t>
      </w:r>
      <w:r w:rsidR="00541E64">
        <w:rPr>
          <w:rFonts w:ascii="Times New Roman" w:hAnsi="Times New Roman" w:hint="eastAsia"/>
        </w:rPr>
        <w:t>掌握燃烧计算、</w:t>
      </w:r>
      <w:r w:rsidR="00FE478E">
        <w:rPr>
          <w:rFonts w:ascii="Times New Roman" w:hAnsi="Times New Roman" w:hint="eastAsia"/>
        </w:rPr>
        <w:t>热平衡计算、</w:t>
      </w:r>
      <w:r w:rsidR="00541E64">
        <w:rPr>
          <w:rFonts w:ascii="Times New Roman" w:hAnsi="Times New Roman" w:hint="eastAsia"/>
        </w:rPr>
        <w:t>传热计算、</w:t>
      </w:r>
      <w:r w:rsidR="00675A22">
        <w:rPr>
          <w:rFonts w:ascii="Times New Roman" w:hAnsi="Times New Roman" w:hint="eastAsia"/>
        </w:rPr>
        <w:t>水循环</w:t>
      </w:r>
      <w:r w:rsidR="00541E64">
        <w:rPr>
          <w:rFonts w:ascii="Times New Roman" w:hAnsi="Times New Roman" w:hint="eastAsia"/>
        </w:rPr>
        <w:t>计算等设计计算方法。</w:t>
      </w:r>
    </w:p>
    <w:p w:rsidR="00E74B07" w:rsidRDefault="00E74B07" w:rsidP="00886956">
      <w:pPr>
        <w:pStyle w:val="a3"/>
        <w:spacing w:beforeLines="50" w:afterLines="50"/>
        <w:ind w:firstLineChars="200" w:firstLine="420"/>
        <w:rPr>
          <w:rFonts w:ascii="Times New Roman" w:hAnsi="Times New Roman"/>
        </w:rPr>
      </w:pPr>
      <w:r>
        <w:rPr>
          <w:rFonts w:hAnsi="宋体" w:cs="宋体" w:hint="eastAsia"/>
        </w:rPr>
        <w:t>3.1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掌握燃烧计算方法。</w:t>
      </w:r>
    </w:p>
    <w:p w:rsidR="00FE478E" w:rsidRPr="00FE478E" w:rsidRDefault="00FE478E" w:rsidP="00886956">
      <w:pPr>
        <w:pStyle w:val="a3"/>
        <w:spacing w:beforeLines="50" w:afterLines="50"/>
        <w:ind w:firstLineChars="200" w:firstLine="420"/>
        <w:rPr>
          <w:rFonts w:hAnsi="宋体" w:cs="宋体"/>
        </w:rPr>
      </w:pPr>
      <w:r w:rsidRPr="00FE478E">
        <w:rPr>
          <w:rFonts w:hAnsi="宋体" w:cs="宋体" w:hint="eastAsia"/>
        </w:rPr>
        <w:t>3.2帮助学生掌握热平衡计算方法。</w:t>
      </w:r>
    </w:p>
    <w:p w:rsidR="00E74B07" w:rsidRDefault="00E74B07" w:rsidP="00886956">
      <w:pPr>
        <w:pStyle w:val="a3"/>
        <w:spacing w:beforeLines="50" w:afterLines="50"/>
        <w:ind w:firstLineChars="200" w:firstLine="420"/>
        <w:rPr>
          <w:rFonts w:ascii="Times New Roman" w:hAnsi="Times New Roman"/>
        </w:rPr>
      </w:pPr>
      <w:r>
        <w:rPr>
          <w:rFonts w:hAnsi="宋体" w:cs="宋体" w:hint="eastAsia"/>
        </w:rPr>
        <w:t>3.</w:t>
      </w:r>
      <w:r w:rsidR="00FE478E">
        <w:rPr>
          <w:rFonts w:hAnsi="宋体" w:cs="宋体" w:hint="eastAsia"/>
        </w:rPr>
        <w:t>3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掌握传热计算方法。</w:t>
      </w:r>
    </w:p>
    <w:p w:rsidR="00E74B07" w:rsidRDefault="00E74B07" w:rsidP="00886956">
      <w:pPr>
        <w:pStyle w:val="a3"/>
        <w:spacing w:beforeLines="50" w:afterLines="50"/>
        <w:ind w:firstLineChars="200" w:firstLine="420"/>
        <w:rPr>
          <w:rFonts w:ascii="Times New Roman" w:hAnsi="Times New Roman"/>
        </w:rPr>
      </w:pPr>
      <w:r>
        <w:rPr>
          <w:rFonts w:hAnsi="宋体" w:cs="宋体" w:hint="eastAsia"/>
        </w:rPr>
        <w:lastRenderedPageBreak/>
        <w:t>3.</w:t>
      </w:r>
      <w:r w:rsidR="00FE478E">
        <w:rPr>
          <w:rFonts w:hAnsi="宋体" w:cs="宋体" w:hint="eastAsia"/>
        </w:rPr>
        <w:t>4</w:t>
      </w:r>
      <w:r w:rsidRPr="00541E64">
        <w:rPr>
          <w:rFonts w:ascii="Times New Roman" w:hAnsi="Times New Roman" w:hint="eastAsia"/>
        </w:rPr>
        <w:t>帮助学生</w:t>
      </w:r>
      <w:r w:rsidR="00B6269D">
        <w:rPr>
          <w:rFonts w:ascii="Times New Roman" w:hAnsi="Times New Roman" w:hint="eastAsia"/>
        </w:rPr>
        <w:t>掌握</w:t>
      </w:r>
      <w:r w:rsidR="00675A22">
        <w:rPr>
          <w:rFonts w:ascii="Times New Roman" w:hAnsi="Times New Roman" w:hint="eastAsia"/>
        </w:rPr>
        <w:t>水循环计算</w:t>
      </w:r>
      <w:r>
        <w:rPr>
          <w:rFonts w:ascii="Times New Roman" w:hAnsi="Times New Roman" w:hint="eastAsia"/>
        </w:rPr>
        <w:t>方法。</w:t>
      </w:r>
    </w:p>
    <w:p w:rsidR="00541E64" w:rsidRDefault="00541E64" w:rsidP="00886956">
      <w:pPr>
        <w:pStyle w:val="a3"/>
        <w:spacing w:beforeLines="50" w:afterLines="50"/>
        <w:ind w:leftChars="200" w:left="420"/>
        <w:rPr>
          <w:rFonts w:ascii="Times New Roman" w:hAnsi="Times New Roman"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4</w:t>
      </w:r>
      <w:r w:rsidRPr="000C2D1F">
        <w:rPr>
          <w:rFonts w:hAnsi="宋体" w:cs="宋体" w:hint="eastAsia"/>
          <w:b/>
        </w:rPr>
        <w:t>：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了解</w:t>
      </w:r>
      <w:r w:rsidR="00934140">
        <w:rPr>
          <w:rFonts w:ascii="Times New Roman" w:hAnsi="Times New Roman" w:hint="eastAsia"/>
        </w:rPr>
        <w:t>电站</w:t>
      </w:r>
      <w:r w:rsidR="00E74B07" w:rsidRPr="00541E64">
        <w:rPr>
          <w:rFonts w:hAnsi="宋体" w:cs="宋体" w:hint="eastAsia"/>
        </w:rPr>
        <w:t>锅炉</w:t>
      </w:r>
      <w:r>
        <w:rPr>
          <w:rFonts w:ascii="Times New Roman" w:hAnsi="Times New Roman" w:hint="eastAsia"/>
        </w:rPr>
        <w:t>在安全、节能和环保等方面的要求和发展方向。</w:t>
      </w:r>
    </w:p>
    <w:p w:rsidR="00E74B07" w:rsidRDefault="00E74B07" w:rsidP="00886956">
      <w:pPr>
        <w:pStyle w:val="a3"/>
        <w:spacing w:beforeLines="50" w:afterLines="5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4.1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了解</w:t>
      </w:r>
      <w:r w:rsidR="00934140">
        <w:rPr>
          <w:rFonts w:ascii="Times New Roman" w:hAnsi="Times New Roman" w:hint="eastAsia"/>
        </w:rPr>
        <w:t>电站</w:t>
      </w:r>
      <w:r w:rsidRPr="00541E64">
        <w:rPr>
          <w:rFonts w:hAnsi="宋体" w:cs="宋体" w:hint="eastAsia"/>
        </w:rPr>
        <w:t>锅炉</w:t>
      </w:r>
      <w:r>
        <w:rPr>
          <w:rFonts w:ascii="Times New Roman" w:hAnsi="Times New Roman" w:hint="eastAsia"/>
        </w:rPr>
        <w:t>在安全方面的要求和发展方向。</w:t>
      </w:r>
    </w:p>
    <w:p w:rsidR="00E74B07" w:rsidRPr="000C2D1F" w:rsidRDefault="00E74B07" w:rsidP="00886956">
      <w:pPr>
        <w:pStyle w:val="a3"/>
        <w:spacing w:beforeLines="50" w:afterLines="50"/>
        <w:ind w:firstLineChars="200" w:firstLine="420"/>
        <w:rPr>
          <w:rFonts w:hAnsi="宋体" w:cs="宋体"/>
          <w:b/>
        </w:rPr>
      </w:pPr>
      <w:r>
        <w:rPr>
          <w:rFonts w:ascii="Times New Roman" w:hAnsi="Times New Roman" w:hint="eastAsia"/>
        </w:rPr>
        <w:t>4</w:t>
      </w:r>
      <w:r w:rsidRPr="00E74B07">
        <w:rPr>
          <w:rFonts w:ascii="Times New Roman" w:hAnsi="Times New Roman" w:hint="eastAsia"/>
        </w:rPr>
        <w:t>.2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了解</w:t>
      </w:r>
      <w:r w:rsidR="00934140">
        <w:rPr>
          <w:rFonts w:ascii="Times New Roman" w:hAnsi="Times New Roman" w:hint="eastAsia"/>
        </w:rPr>
        <w:t>电站</w:t>
      </w:r>
      <w:r w:rsidRPr="00541E64">
        <w:rPr>
          <w:rFonts w:hAnsi="宋体" w:cs="宋体" w:hint="eastAsia"/>
        </w:rPr>
        <w:t>锅炉</w:t>
      </w:r>
      <w:r>
        <w:rPr>
          <w:rFonts w:ascii="Times New Roman" w:hAnsi="Times New Roman" w:hint="eastAsia"/>
        </w:rPr>
        <w:t>在节能方面的要求和发展方向。</w:t>
      </w:r>
    </w:p>
    <w:p w:rsidR="00E74B07" w:rsidRDefault="00E74B07" w:rsidP="00886956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ascii="Times New Roman" w:hAnsi="Times New Roman" w:hint="eastAsia"/>
        </w:rPr>
        <w:t>4</w:t>
      </w:r>
      <w:r w:rsidRPr="00E74B07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3</w:t>
      </w:r>
      <w:r w:rsidRPr="00541E64">
        <w:rPr>
          <w:rFonts w:ascii="Times New Roman" w:hAnsi="Times New Roman" w:hint="eastAsia"/>
        </w:rPr>
        <w:t>帮助学生</w:t>
      </w:r>
      <w:r>
        <w:rPr>
          <w:rFonts w:ascii="Times New Roman" w:hAnsi="Times New Roman" w:hint="eastAsia"/>
        </w:rPr>
        <w:t>了解</w:t>
      </w:r>
      <w:r w:rsidR="00934140">
        <w:rPr>
          <w:rFonts w:ascii="Times New Roman" w:hAnsi="Times New Roman" w:hint="eastAsia"/>
        </w:rPr>
        <w:t>电站</w:t>
      </w:r>
      <w:r w:rsidR="00621FFF" w:rsidRPr="00541E64">
        <w:rPr>
          <w:rFonts w:hAnsi="宋体" w:cs="宋体" w:hint="eastAsia"/>
        </w:rPr>
        <w:t>锅炉</w:t>
      </w:r>
      <w:r>
        <w:rPr>
          <w:rFonts w:ascii="Times New Roman" w:hAnsi="Times New Roman" w:hint="eastAsia"/>
        </w:rPr>
        <w:t>在</w:t>
      </w:r>
      <w:r w:rsidR="00621FFF">
        <w:rPr>
          <w:rFonts w:ascii="Times New Roman" w:hAnsi="Times New Roman" w:hint="eastAsia"/>
        </w:rPr>
        <w:t>环保</w:t>
      </w:r>
      <w:r>
        <w:rPr>
          <w:rFonts w:ascii="Times New Roman" w:hAnsi="Times New Roman" w:hint="eastAsia"/>
        </w:rPr>
        <w:t>方面的要求和发展方向。</w:t>
      </w:r>
    </w:p>
    <w:p w:rsidR="00E05E8B" w:rsidRDefault="00E05E8B" w:rsidP="00886956">
      <w:pPr>
        <w:pStyle w:val="a3"/>
        <w:spacing w:beforeLines="50" w:afterLines="50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886956">
      <w:pPr>
        <w:pStyle w:val="a3"/>
        <w:spacing w:beforeLines="50" w:afterLines="50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886956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886956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886956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564AC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</w:p>
        </w:tc>
        <w:tc>
          <w:tcPr>
            <w:tcW w:w="2688" w:type="dxa"/>
            <w:vAlign w:val="center"/>
          </w:tcPr>
          <w:p w:rsidR="007564AC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7564AC" w:rsidTr="00DD7B5F">
        <w:trPr>
          <w:jc w:val="center"/>
        </w:trPr>
        <w:tc>
          <w:tcPr>
            <w:tcW w:w="1302" w:type="dxa"/>
            <w:vMerge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第二章</w:t>
            </w:r>
          </w:p>
        </w:tc>
        <w:tc>
          <w:tcPr>
            <w:tcW w:w="2688" w:type="dxa"/>
            <w:vAlign w:val="center"/>
          </w:tcPr>
          <w:p w:rsidR="007564AC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7564AC" w:rsidTr="00DD7B5F">
        <w:trPr>
          <w:jc w:val="center"/>
        </w:trPr>
        <w:tc>
          <w:tcPr>
            <w:tcW w:w="1302" w:type="dxa"/>
            <w:vMerge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3118" w:type="dxa"/>
            <w:vAlign w:val="center"/>
          </w:tcPr>
          <w:p w:rsidR="007564AC" w:rsidRDefault="007564AC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A67D6">
              <w:rPr>
                <w:rFonts w:hAnsi="宋体" w:cs="宋体" w:hint="eastAsia"/>
              </w:rPr>
              <w:t>四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7564AC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E05E8B" w:rsidRDefault="00E05E8B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E05E8B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A67D6">
              <w:rPr>
                <w:rFonts w:hAnsi="宋体" w:cs="宋体" w:hint="eastAsia"/>
              </w:rPr>
              <w:t>五</w:t>
            </w:r>
            <w:r w:rsidR="0013577E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E05E8B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E05E8B" w:rsidRPr="0013577E" w:rsidRDefault="0013577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 w:rsidRPr="0013577E">
              <w:rPr>
                <w:rFonts w:hAnsi="宋体" w:cs="宋体" w:hint="eastAsia"/>
              </w:rPr>
              <w:t>第</w:t>
            </w:r>
            <w:r w:rsidR="009A67D6">
              <w:rPr>
                <w:rFonts w:hAnsi="宋体" w:cs="宋体" w:hint="eastAsia"/>
              </w:rPr>
              <w:t>六章、第七章</w:t>
            </w:r>
          </w:p>
        </w:tc>
        <w:tc>
          <w:tcPr>
            <w:tcW w:w="2688" w:type="dxa"/>
            <w:vAlign w:val="center"/>
          </w:tcPr>
          <w:p w:rsidR="00E05E8B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FE478E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 w:rsidR="00FE478E" w:rsidRPr="00FE478E" w:rsidRDefault="009A67D6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</w:t>
            </w:r>
            <w:r w:rsidR="00FE478E" w:rsidRPr="00FE478E">
              <w:rPr>
                <w:rFonts w:hAnsi="宋体" w:cs="宋体" w:hint="eastAsia"/>
              </w:rPr>
              <w:t>章</w:t>
            </w:r>
            <w:r>
              <w:rPr>
                <w:rFonts w:hAnsi="宋体" w:cs="宋体" w:hint="eastAsia"/>
              </w:rPr>
              <w:t>第一节至第六节</w:t>
            </w:r>
          </w:p>
        </w:tc>
        <w:tc>
          <w:tcPr>
            <w:tcW w:w="2688" w:type="dxa"/>
            <w:vAlign w:val="center"/>
          </w:tcPr>
          <w:p w:rsidR="00FE478E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FE478E" w:rsidTr="00DD7B5F">
        <w:trPr>
          <w:jc w:val="center"/>
        </w:trPr>
        <w:tc>
          <w:tcPr>
            <w:tcW w:w="1302" w:type="dxa"/>
            <w:vMerge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 w:rsidR="00FE478E" w:rsidRP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 w:rsidRPr="00FE478E">
              <w:rPr>
                <w:rFonts w:hAnsi="宋体" w:cs="宋体" w:hint="eastAsia"/>
              </w:rPr>
              <w:t>第</w:t>
            </w:r>
            <w:r w:rsidR="009A67D6">
              <w:rPr>
                <w:rFonts w:hAnsi="宋体" w:cs="宋体" w:hint="eastAsia"/>
              </w:rPr>
              <w:t>三</w:t>
            </w:r>
            <w:r w:rsidRPr="00FE478E">
              <w:rPr>
                <w:rFonts w:hAnsi="宋体" w:cs="宋体" w:hint="eastAsia"/>
              </w:rPr>
              <w:t>章</w:t>
            </w:r>
            <w:r w:rsidR="009A67D6">
              <w:rPr>
                <w:rFonts w:hAnsi="宋体" w:cs="宋体" w:hint="eastAsia"/>
              </w:rPr>
              <w:t>第七节</w:t>
            </w:r>
          </w:p>
        </w:tc>
        <w:tc>
          <w:tcPr>
            <w:tcW w:w="2688" w:type="dxa"/>
            <w:vAlign w:val="center"/>
          </w:tcPr>
          <w:p w:rsidR="00FE478E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FE478E" w:rsidTr="00DD7B5F">
        <w:trPr>
          <w:jc w:val="center"/>
        </w:trPr>
        <w:tc>
          <w:tcPr>
            <w:tcW w:w="1302" w:type="dxa"/>
            <w:vMerge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3.3</w:t>
            </w:r>
          </w:p>
        </w:tc>
        <w:tc>
          <w:tcPr>
            <w:tcW w:w="3118" w:type="dxa"/>
            <w:vAlign w:val="center"/>
          </w:tcPr>
          <w:p w:rsidR="00FE478E" w:rsidRPr="00FE478E" w:rsidRDefault="009A67D6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第八章、第九</w:t>
            </w:r>
            <w:r w:rsidR="00FE478E" w:rsidRPr="00FE478E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FE478E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FE478E" w:rsidTr="00DD7B5F">
        <w:trPr>
          <w:jc w:val="center"/>
        </w:trPr>
        <w:tc>
          <w:tcPr>
            <w:tcW w:w="1302" w:type="dxa"/>
            <w:vMerge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3.4</w:t>
            </w:r>
          </w:p>
        </w:tc>
        <w:tc>
          <w:tcPr>
            <w:tcW w:w="3118" w:type="dxa"/>
            <w:vAlign w:val="center"/>
          </w:tcPr>
          <w:p w:rsidR="00FE478E" w:rsidRPr="00FE478E" w:rsidRDefault="009A67D6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</w:t>
            </w:r>
            <w:r w:rsidR="00FE478E" w:rsidRPr="00FE478E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FE478E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FE478E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4.1</w:t>
            </w:r>
          </w:p>
        </w:tc>
        <w:tc>
          <w:tcPr>
            <w:tcW w:w="3118" w:type="dxa"/>
            <w:vAlign w:val="center"/>
          </w:tcPr>
          <w:p w:rsidR="00FE478E" w:rsidRPr="00FE478E" w:rsidRDefault="009A67D6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</w:t>
            </w:r>
            <w:r w:rsidR="00FE478E" w:rsidRPr="00FE478E">
              <w:rPr>
                <w:rFonts w:hAnsi="宋体" w:cs="宋体" w:hint="eastAsia"/>
              </w:rPr>
              <w:t>章</w:t>
            </w:r>
            <w:r>
              <w:rPr>
                <w:rFonts w:hAnsi="宋体" w:cs="宋体" w:hint="eastAsia"/>
              </w:rPr>
              <w:t>、</w:t>
            </w:r>
            <w:r w:rsidR="00FD736C">
              <w:rPr>
                <w:rFonts w:hAnsi="宋体" w:cs="宋体" w:hint="eastAsia"/>
              </w:rPr>
              <w:t>第五章、第七章、第十章、第十一章</w:t>
            </w:r>
          </w:p>
        </w:tc>
        <w:tc>
          <w:tcPr>
            <w:tcW w:w="2688" w:type="dxa"/>
            <w:vAlign w:val="center"/>
          </w:tcPr>
          <w:p w:rsidR="00FE478E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FE478E" w:rsidTr="00DD7B5F">
        <w:trPr>
          <w:jc w:val="center"/>
        </w:trPr>
        <w:tc>
          <w:tcPr>
            <w:tcW w:w="1302" w:type="dxa"/>
            <w:vMerge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4.2</w:t>
            </w:r>
          </w:p>
        </w:tc>
        <w:tc>
          <w:tcPr>
            <w:tcW w:w="3118" w:type="dxa"/>
            <w:vAlign w:val="center"/>
          </w:tcPr>
          <w:p w:rsidR="00FE478E" w:rsidRP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 w:rsidRPr="00FE478E">
              <w:rPr>
                <w:rFonts w:hAnsi="宋体" w:cs="宋体" w:hint="eastAsia"/>
              </w:rPr>
              <w:t>第</w:t>
            </w:r>
            <w:r w:rsidR="00A465D2">
              <w:rPr>
                <w:rFonts w:hAnsi="宋体" w:cs="宋体" w:hint="eastAsia"/>
              </w:rPr>
              <w:t>三</w:t>
            </w:r>
            <w:r w:rsidRPr="00FE478E">
              <w:rPr>
                <w:rFonts w:hAnsi="宋体" w:cs="宋体" w:hint="eastAsia"/>
              </w:rPr>
              <w:t>章、第</w:t>
            </w:r>
            <w:r w:rsidR="00A465D2">
              <w:rPr>
                <w:rFonts w:hAnsi="宋体" w:cs="宋体" w:hint="eastAsia"/>
              </w:rPr>
              <w:t>四</w:t>
            </w:r>
            <w:r w:rsidRPr="00FE478E">
              <w:rPr>
                <w:rFonts w:hAnsi="宋体" w:cs="宋体" w:hint="eastAsia"/>
              </w:rPr>
              <w:t>章</w:t>
            </w:r>
            <w:r w:rsidR="00A465D2">
              <w:rPr>
                <w:rFonts w:hAnsi="宋体" w:cs="宋体" w:hint="eastAsia"/>
              </w:rPr>
              <w:t>、第五章、第七章</w:t>
            </w:r>
          </w:p>
        </w:tc>
        <w:tc>
          <w:tcPr>
            <w:tcW w:w="2688" w:type="dxa"/>
            <w:vAlign w:val="center"/>
          </w:tcPr>
          <w:p w:rsidR="00FE478E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FE478E" w:rsidTr="00DD7B5F">
        <w:trPr>
          <w:jc w:val="center"/>
        </w:trPr>
        <w:tc>
          <w:tcPr>
            <w:tcW w:w="1302" w:type="dxa"/>
            <w:vMerge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4.3</w:t>
            </w:r>
          </w:p>
        </w:tc>
        <w:tc>
          <w:tcPr>
            <w:tcW w:w="3118" w:type="dxa"/>
            <w:vAlign w:val="center"/>
          </w:tcPr>
          <w:p w:rsidR="00FE478E" w:rsidRPr="00FE478E" w:rsidRDefault="00FE478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 w:rsidRPr="00FE478E">
              <w:rPr>
                <w:rFonts w:hAnsi="宋体" w:cs="宋体" w:hint="eastAsia"/>
              </w:rPr>
              <w:t>第</w:t>
            </w:r>
            <w:r w:rsidR="00A465D2">
              <w:rPr>
                <w:rFonts w:hAnsi="宋体" w:cs="宋体" w:hint="eastAsia"/>
              </w:rPr>
              <w:t>五</w:t>
            </w:r>
            <w:r w:rsidRPr="00FE478E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FE478E" w:rsidRDefault="008E0D9E" w:rsidP="00886956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</w:tbl>
    <w:p w:rsidR="00C00798" w:rsidRPr="007C62ED" w:rsidRDefault="007C62ED" w:rsidP="00886956">
      <w:pPr>
        <w:spacing w:beforeLines="50" w:afterLines="5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2A7568" w:rsidRDefault="002A7568" w:rsidP="00886956">
      <w:pPr>
        <w:widowControl/>
        <w:spacing w:beforeLines="50" w:afterLines="50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B45182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45182" w:rsidRPr="00B45182">
        <w:rPr>
          <w:rFonts w:ascii="黑体" w:eastAsia="黑体" w:hAnsi="黑体" w:cs="Times New Roman" w:hint="eastAsia"/>
          <w:b/>
          <w:sz w:val="24"/>
          <w:szCs w:val="24"/>
        </w:rPr>
        <w:t>概述</w:t>
      </w:r>
    </w:p>
    <w:p w:rsidR="002A7568" w:rsidRDefault="002A756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381495" w:rsidRDefault="0038149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（1）</w:t>
      </w:r>
      <w:r w:rsidR="00415122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934140">
        <w:rPr>
          <w:rFonts w:ascii="宋体" w:eastAsia="宋体" w:hAnsi="宋体" w:cs="TimesNewRomanPSMT" w:hint="eastAsia"/>
          <w:color w:val="000000"/>
          <w:kern w:val="0"/>
          <w:szCs w:val="21"/>
        </w:rPr>
        <w:t>电站</w:t>
      </w:r>
      <w:r w:rsidR="00415122" w:rsidRPr="00A664CD">
        <w:rPr>
          <w:rFonts w:ascii="宋体" w:eastAsia="宋体" w:hAnsi="宋体" w:cs="TimesNewRomanPSMT" w:hint="eastAsia"/>
          <w:color w:val="000000"/>
          <w:kern w:val="0"/>
          <w:szCs w:val="21"/>
        </w:rPr>
        <w:t>锅炉的</w:t>
      </w:r>
      <w:r w:rsidR="00415122">
        <w:rPr>
          <w:rFonts w:ascii="宋体" w:eastAsia="宋体" w:hAnsi="宋体" w:cs="TimesNewRomanPSMT" w:hint="eastAsia"/>
          <w:color w:val="000000"/>
          <w:kern w:val="0"/>
          <w:szCs w:val="21"/>
        </w:rPr>
        <w:t>基本知识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415122" w:rsidRPr="00313A87" w:rsidRDefault="0038149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="00415122">
        <w:rPr>
          <w:rFonts w:ascii="宋体" w:eastAsia="宋体" w:hAnsi="宋体" w:cs="TimesNewRomanPSMT" w:hint="eastAsia"/>
          <w:color w:val="000000"/>
          <w:kern w:val="0"/>
          <w:szCs w:val="21"/>
        </w:rPr>
        <w:t>建立该类锅炉的基本概念。</w:t>
      </w:r>
    </w:p>
    <w:p w:rsidR="002A7568" w:rsidRDefault="002A756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381495" w:rsidRDefault="0038149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（1）重点：理解锅炉的基本构造</w:t>
      </w:r>
      <w:r w:rsidRPr="00E93CC8">
        <w:rPr>
          <w:rFonts w:ascii="宋体" w:eastAsia="宋体" w:hAnsi="宋体" w:cs="TimesNewRomanPSMT" w:hint="eastAsia"/>
          <w:color w:val="000000"/>
          <w:kern w:val="0"/>
          <w:szCs w:val="21"/>
        </w:rPr>
        <w:t>、工作过程</w:t>
      </w:r>
    </w:p>
    <w:p w:rsidR="00415122" w:rsidRPr="00313A87" w:rsidRDefault="0038149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（2）难点：</w:t>
      </w:r>
      <w:r w:rsidR="00415122">
        <w:rPr>
          <w:rFonts w:ascii="宋体" w:eastAsia="宋体" w:hAnsi="宋体" w:cs="宋体" w:hint="eastAsia"/>
          <w:color w:val="000000"/>
          <w:kern w:val="0"/>
          <w:szCs w:val="21"/>
        </w:rPr>
        <w:t>建立锅炉的概念</w:t>
      </w:r>
    </w:p>
    <w:p w:rsidR="002A7568" w:rsidRDefault="002A756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第一节  锅炉机组的工作过程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一、电站锅炉的作用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二、锅炉机组的工作过程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第二节 锅炉机组的系统及其组成部件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一、系统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二、锅炉机组的组成部件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第三节 锅炉的容量、参数及其分类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一、电站锅炉的蒸汽参数及容量</w:t>
      </w:r>
    </w:p>
    <w:p w:rsidR="000F3B30" w:rsidRPr="000F3B30" w:rsidRDefault="000F3B30" w:rsidP="000F3B30">
      <w:pPr>
        <w:spacing w:line="360" w:lineRule="auto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F3B30">
        <w:rPr>
          <w:rFonts w:ascii="宋体" w:eastAsia="宋体" w:hAnsi="宋体" w:cs="TimesNewRomanPSMT" w:hint="eastAsia"/>
          <w:color w:val="000000"/>
          <w:kern w:val="0"/>
          <w:szCs w:val="21"/>
        </w:rPr>
        <w:t>二、锅炉的分类</w:t>
      </w:r>
    </w:p>
    <w:p w:rsidR="002A7568" w:rsidRDefault="002A756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81364B" w:rsidRPr="00313A87" w:rsidRDefault="00E952C0" w:rsidP="00886956">
      <w:pPr>
        <w:widowControl/>
        <w:spacing w:beforeLines="50" w:afterLines="50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 w:rsidR="0081364B">
        <w:rPr>
          <w:rFonts w:ascii="宋体" w:eastAsia="宋体" w:hAnsi="宋体" w:cs="宋体" w:hint="eastAsia"/>
          <w:color w:val="000000"/>
          <w:kern w:val="0"/>
          <w:szCs w:val="21"/>
        </w:rPr>
        <w:t>与演示相结合：</w:t>
      </w:r>
      <w:r w:rsidR="00CE2118">
        <w:rPr>
          <w:rFonts w:ascii="宋体" w:eastAsia="宋体" w:hAnsi="宋体" w:cs="宋体" w:hint="eastAsia"/>
          <w:color w:val="000000"/>
          <w:kern w:val="0"/>
          <w:szCs w:val="21"/>
        </w:rPr>
        <w:t>讲授过程中</w:t>
      </w:r>
      <w:r w:rsidR="00F37363">
        <w:rPr>
          <w:rFonts w:ascii="宋体" w:eastAsia="宋体" w:hAnsi="宋体" w:cs="宋体" w:hint="eastAsia"/>
          <w:color w:val="000000"/>
          <w:kern w:val="0"/>
          <w:szCs w:val="21"/>
        </w:rPr>
        <w:t>播放</w:t>
      </w:r>
      <w:r w:rsidR="00CE2118">
        <w:rPr>
          <w:rFonts w:ascii="宋体" w:eastAsia="宋体" w:hAnsi="宋体" w:cs="宋体" w:hint="eastAsia"/>
          <w:color w:val="000000"/>
          <w:kern w:val="0"/>
          <w:szCs w:val="21"/>
        </w:rPr>
        <w:t>一些</w:t>
      </w:r>
      <w:r w:rsidR="00F37363">
        <w:rPr>
          <w:rFonts w:ascii="宋体" w:eastAsia="宋体" w:hAnsi="宋体" w:cs="宋体" w:hint="eastAsia"/>
          <w:color w:val="000000"/>
          <w:kern w:val="0"/>
          <w:szCs w:val="21"/>
        </w:rPr>
        <w:t>动画</w:t>
      </w:r>
      <w:r w:rsidR="0081364B">
        <w:rPr>
          <w:rFonts w:ascii="宋体" w:eastAsia="宋体" w:hAnsi="宋体" w:cs="宋体" w:hint="eastAsia"/>
          <w:color w:val="000000"/>
          <w:kern w:val="0"/>
          <w:szCs w:val="21"/>
        </w:rPr>
        <w:t>让</w:t>
      </w:r>
      <w:r w:rsidR="00F37363">
        <w:rPr>
          <w:rFonts w:ascii="宋体" w:eastAsia="宋体" w:hAnsi="宋体" w:cs="宋体" w:hint="eastAsia"/>
          <w:color w:val="000000"/>
          <w:kern w:val="0"/>
          <w:szCs w:val="21"/>
        </w:rPr>
        <w:t>学生了解典型的</w:t>
      </w:r>
      <w:r w:rsidR="00934140">
        <w:rPr>
          <w:rFonts w:ascii="宋体" w:eastAsia="宋体" w:hAnsi="宋体" w:cs="宋体" w:hint="eastAsia"/>
          <w:color w:val="000000"/>
          <w:kern w:val="0"/>
          <w:szCs w:val="21"/>
        </w:rPr>
        <w:t>电站</w:t>
      </w:r>
      <w:r w:rsidR="00F37363">
        <w:rPr>
          <w:rFonts w:ascii="宋体" w:eastAsia="宋体" w:hAnsi="宋体" w:cs="宋体" w:hint="eastAsia"/>
          <w:color w:val="000000"/>
          <w:kern w:val="0"/>
          <w:szCs w:val="21"/>
        </w:rPr>
        <w:t>锅炉的结构和工作过程</w:t>
      </w:r>
      <w:r w:rsidR="0081364B">
        <w:rPr>
          <w:rFonts w:ascii="宋体" w:eastAsia="宋体" w:hAnsi="宋体" w:cs="宋体" w:hint="eastAsia"/>
          <w:color w:val="000000"/>
          <w:kern w:val="0"/>
          <w:szCs w:val="21"/>
        </w:rPr>
        <w:t>，建立锅炉的概念。</w:t>
      </w:r>
    </w:p>
    <w:p w:rsidR="002A7568" w:rsidRDefault="002A756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F37363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CE2118" w:rsidRPr="00CE2118" w:rsidRDefault="00CE211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CE2118">
        <w:rPr>
          <w:rFonts w:ascii="宋体" w:eastAsia="宋体" w:hAnsi="宋体" w:cs="宋体" w:hint="eastAsia"/>
          <w:color w:val="000000"/>
          <w:kern w:val="0"/>
          <w:szCs w:val="21"/>
        </w:rPr>
        <w:t xml:space="preserve">电站锅炉的作用是什么？ </w:t>
      </w:r>
    </w:p>
    <w:p w:rsidR="00CE2118" w:rsidRPr="00CE2118" w:rsidRDefault="00CE211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CE2118">
        <w:rPr>
          <w:rFonts w:ascii="宋体" w:eastAsia="宋体" w:hAnsi="宋体" w:cs="宋体" w:hint="eastAsia"/>
          <w:color w:val="000000"/>
          <w:kern w:val="0"/>
          <w:szCs w:val="21"/>
        </w:rPr>
        <w:t>锅炉机组的工作过程是怎样的？</w:t>
      </w:r>
    </w:p>
    <w:p w:rsidR="00CE2118" w:rsidRPr="00CE2118" w:rsidRDefault="00CE211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CE2118">
        <w:rPr>
          <w:rFonts w:ascii="宋体" w:eastAsia="宋体" w:hAnsi="宋体" w:cs="宋体" w:hint="eastAsia"/>
          <w:color w:val="000000"/>
          <w:kern w:val="0"/>
          <w:szCs w:val="21"/>
        </w:rPr>
        <w:t>锅炉机组由哪些系统和部件组成？</w:t>
      </w:r>
    </w:p>
    <w:p w:rsidR="00CE2118" w:rsidRPr="00CE2118" w:rsidRDefault="00CE2118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CE2118">
        <w:rPr>
          <w:rFonts w:ascii="宋体" w:eastAsia="宋体" w:hAnsi="宋体" w:cs="宋体" w:hint="eastAsia"/>
          <w:color w:val="000000"/>
          <w:kern w:val="0"/>
          <w:szCs w:val="21"/>
        </w:rPr>
        <w:t>电站锅炉的参数和容量指的什么，大概是多少？</w:t>
      </w:r>
    </w:p>
    <w:p w:rsidR="00CE2118" w:rsidRPr="00CE2118" w:rsidRDefault="00CE2118" w:rsidP="00CE2118">
      <w:pPr>
        <w:snapToGrid w:val="0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CE2118">
        <w:rPr>
          <w:rFonts w:ascii="宋体" w:eastAsia="宋体" w:hAnsi="宋体" w:cs="宋体" w:hint="eastAsia"/>
          <w:color w:val="000000"/>
          <w:kern w:val="0"/>
          <w:szCs w:val="21"/>
        </w:rPr>
        <w:t xml:space="preserve">（5）锅炉可以分成哪些类型？ </w:t>
      </w:r>
    </w:p>
    <w:p w:rsidR="00CE2118" w:rsidRDefault="00CE2118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FC24B5" w:rsidRDefault="00FC24B5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="00796889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796889" w:rsidRPr="00796889">
        <w:rPr>
          <w:rFonts w:ascii="黑体" w:eastAsia="黑体" w:hAnsi="黑体" w:cs="Times New Roman" w:hint="eastAsia"/>
          <w:b/>
          <w:sz w:val="24"/>
          <w:szCs w:val="24"/>
        </w:rPr>
        <w:t>燃料及其燃烧特性</w:t>
      </w:r>
    </w:p>
    <w:p w:rsidR="00415122" w:rsidRDefault="0041512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FA50D3" w:rsidRDefault="00FA50D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15122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796889"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煤的元素分析和工业分析</w:t>
      </w:r>
      <w:r w:rsidR="00796889">
        <w:rPr>
          <w:rFonts w:ascii="宋体" w:eastAsia="宋体" w:hAnsi="宋体" w:cs="TimesNewRomanPSMT" w:hint="eastAsia"/>
          <w:color w:val="000000"/>
          <w:kern w:val="0"/>
          <w:szCs w:val="21"/>
        </w:rPr>
        <w:t>成分及其分析基准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FA50D3" w:rsidRDefault="00FA50D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（2）掌握</w:t>
      </w:r>
      <w:r w:rsidR="00796889"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煤的发热量及相关概念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1543E4" w:rsidRDefault="00FA50D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（3）掌握</w:t>
      </w:r>
      <w:r w:rsidR="00796889"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煤灰的结渣和积灰特性判别</w:t>
      </w:r>
      <w:r w:rsidR="001543E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96889" w:rsidRDefault="007968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（4）掌握煤的分类方法。</w:t>
      </w:r>
    </w:p>
    <w:p w:rsidR="00415122" w:rsidRDefault="0041512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15122" w:rsidRDefault="00291712" w:rsidP="00886956">
      <w:pPr>
        <w:widowControl/>
        <w:spacing w:beforeLines="50" w:afterLines="50"/>
        <w:ind w:leftChars="200" w:left="525" w:hangingChars="50" w:hanging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96889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796889"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煤的元素分析和工业分析</w:t>
      </w:r>
      <w:r w:rsidR="00796889">
        <w:rPr>
          <w:rFonts w:ascii="宋体" w:eastAsia="宋体" w:hAnsi="宋体" w:cs="TimesNewRomanPSMT" w:hint="eastAsia"/>
          <w:color w:val="000000"/>
          <w:kern w:val="0"/>
          <w:szCs w:val="21"/>
        </w:rPr>
        <w:t>成分及其分析基准。</w:t>
      </w:r>
    </w:p>
    <w:p w:rsidR="00291712" w:rsidRDefault="00291712" w:rsidP="00886956">
      <w:pPr>
        <w:widowControl/>
        <w:spacing w:beforeLines="50" w:afterLines="50"/>
        <w:ind w:leftChars="200" w:left="525" w:hangingChars="50" w:hanging="1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796889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796889"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煤的发热量及相关概念</w:t>
      </w:r>
      <w:r w:rsidR="0079688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96889" w:rsidRPr="00313A87" w:rsidRDefault="00796889" w:rsidP="00886956">
      <w:pPr>
        <w:widowControl/>
        <w:spacing w:beforeLines="50" w:afterLines="50"/>
        <w:ind w:leftChars="200" w:left="525" w:hangingChars="50" w:hanging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（3）掌握</w:t>
      </w: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煤灰的结渣和积灰特性判别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415122" w:rsidRDefault="0041512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第一节 煤的元素分析和工业分析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一、元素分析成分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二、工业分析成分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第二节 煤的成分的计算基准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一、各种分析基准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二、各种分析基之间的关系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第三节 煤的发热量及相关概念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一、煤的发热量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二、相关概念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第四节 煤灰的结渣和积灰特性判别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一、煤灰的熔融特性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二、煤灰的结渣和积灰特性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第五节 煤的分类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一、我国煤的分类</w:t>
      </w:r>
    </w:p>
    <w:p w:rsidR="00796889" w:rsidRPr="00796889" w:rsidRDefault="00796889" w:rsidP="00796889">
      <w:pPr>
        <w:spacing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二、电煤</w:t>
      </w:r>
    </w:p>
    <w:p w:rsidR="00415122" w:rsidRDefault="0041512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415122" w:rsidRPr="00313A87" w:rsidRDefault="0041512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415122" w:rsidRDefault="0041512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9B6C77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796889" w:rsidRPr="00796889" w:rsidRDefault="007968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什么是煤的元素分析成分和工业分析成分？ </w:t>
      </w:r>
    </w:p>
    <w:p w:rsidR="00796889" w:rsidRPr="00796889" w:rsidRDefault="007968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煤有哪几种分析基准？</w:t>
      </w:r>
    </w:p>
    <w:p w:rsidR="00796889" w:rsidRPr="00796889" w:rsidRDefault="007968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如何确定煤的发热量？</w:t>
      </w:r>
    </w:p>
    <w:p w:rsidR="00796889" w:rsidRPr="00796889" w:rsidRDefault="007968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（4）</w:t>
      </w: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什么是标煤？</w:t>
      </w:r>
    </w:p>
    <w:p w:rsidR="00796889" w:rsidRPr="00796889" w:rsidRDefault="007968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煤灰的熔点是怎么测定的？</w:t>
      </w:r>
    </w:p>
    <w:p w:rsidR="00796889" w:rsidRPr="00796889" w:rsidRDefault="007968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（6）</w:t>
      </w:r>
      <w:r w:rsidRPr="00796889">
        <w:rPr>
          <w:rFonts w:ascii="宋体" w:eastAsia="宋体" w:hAnsi="宋体" w:cs="TimesNewRomanPSMT" w:hint="eastAsia"/>
          <w:color w:val="000000"/>
          <w:kern w:val="0"/>
          <w:szCs w:val="21"/>
        </w:rPr>
        <w:t>什么是电厂设计煤种？</w:t>
      </w:r>
    </w:p>
    <w:p w:rsidR="00B45182" w:rsidRDefault="00B45182" w:rsidP="00886956">
      <w:pPr>
        <w:widowControl/>
        <w:spacing w:beforeLines="50" w:afterLines="50"/>
        <w:ind w:firstLineChars="200" w:firstLine="4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</w:p>
    <w:p w:rsidR="00B45182" w:rsidRDefault="00B45182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D26433" w:rsidRPr="00D26433">
        <w:rPr>
          <w:rFonts w:ascii="黑体" w:eastAsia="黑体" w:hAnsi="黑体" w:cs="Times New Roman" w:hint="eastAsia"/>
          <w:b/>
          <w:sz w:val="24"/>
          <w:szCs w:val="24"/>
        </w:rPr>
        <w:t>燃料燃烧计算和锅炉机组热平衡</w:t>
      </w:r>
    </w:p>
    <w:p w:rsidR="001543E4" w:rsidRDefault="001543E4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550B15" w:rsidRDefault="00550B1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1543E4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134D89">
        <w:rPr>
          <w:rFonts w:ascii="宋体" w:eastAsia="宋体" w:hAnsi="宋体" w:cs="宋体" w:hint="eastAsia"/>
          <w:color w:val="000000"/>
          <w:kern w:val="0"/>
          <w:szCs w:val="21"/>
        </w:rPr>
        <w:t>燃烧计算的原理和方法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550B15" w:rsidRDefault="00550B1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57425C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134D89">
        <w:rPr>
          <w:rFonts w:ascii="宋体" w:eastAsia="宋体" w:hAnsi="宋体" w:cs="宋体" w:hint="eastAsia"/>
          <w:color w:val="000000"/>
          <w:kern w:val="0"/>
          <w:szCs w:val="21"/>
        </w:rPr>
        <w:t>烟气分析的原理和方法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A4D4D" w:rsidRDefault="00550B1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57425C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134D89">
        <w:rPr>
          <w:rFonts w:ascii="宋体" w:eastAsia="宋体" w:hAnsi="宋体" w:cs="宋体" w:hint="eastAsia"/>
          <w:color w:val="000000"/>
          <w:kern w:val="0"/>
          <w:szCs w:val="21"/>
        </w:rPr>
        <w:t>空气、烟气的焓的概念及烟气焓温表</w:t>
      </w:r>
      <w:r w:rsidR="001A4D4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34D89" w:rsidRPr="001A4D4D" w:rsidRDefault="00134D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（4）掌握锅炉热平衡概念、计算及方法。</w:t>
      </w:r>
    </w:p>
    <w:p w:rsidR="001543E4" w:rsidRDefault="001543E4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361C19" w:rsidRDefault="00361C1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134D89">
        <w:rPr>
          <w:rFonts w:ascii="宋体" w:eastAsia="宋体" w:hAnsi="宋体" w:cs="宋体" w:hint="eastAsia"/>
          <w:color w:val="000000"/>
          <w:kern w:val="0"/>
          <w:szCs w:val="21"/>
        </w:rPr>
        <w:t>掌握燃烧计算</w:t>
      </w:r>
      <w:r w:rsidR="00C5355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361C19" w:rsidRDefault="00361C1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134D89">
        <w:rPr>
          <w:rFonts w:ascii="宋体" w:eastAsia="宋体" w:hAnsi="宋体" w:cs="宋体" w:hint="eastAsia"/>
          <w:color w:val="000000"/>
          <w:kern w:val="0"/>
          <w:szCs w:val="21"/>
        </w:rPr>
        <w:t>掌握热平衡计算。</w:t>
      </w:r>
    </w:p>
    <w:p w:rsidR="001543E4" w:rsidRPr="00313A87" w:rsidRDefault="00361C1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C53550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134D89">
        <w:rPr>
          <w:rFonts w:ascii="宋体" w:eastAsia="宋体" w:hAnsi="宋体" w:cs="宋体" w:hint="eastAsia"/>
          <w:color w:val="000000"/>
          <w:kern w:val="0"/>
          <w:szCs w:val="21"/>
        </w:rPr>
        <w:t>烟气分析和热平衡试验的方法</w:t>
      </w:r>
      <w:r w:rsidR="00C5355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543E4" w:rsidRDefault="001543E4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D26433" w:rsidRPr="00D26433" w:rsidRDefault="00D26433" w:rsidP="00886956">
      <w:pPr>
        <w:widowControl/>
        <w:spacing w:beforeLines="50" w:afterLines="50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第一节 燃烧过程的化学反应</w:t>
      </w:r>
    </w:p>
    <w:p w:rsidR="00D26433" w:rsidRPr="00D26433" w:rsidRDefault="00D26433" w:rsidP="00886956">
      <w:pPr>
        <w:widowControl/>
        <w:spacing w:beforeLines="50" w:afterLines="50"/>
        <w:ind w:firstLineChars="150" w:firstLine="31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一、碳、氢、硫的燃烧</w:t>
      </w:r>
    </w:p>
    <w:p w:rsidR="00D26433" w:rsidRPr="00D26433" w:rsidRDefault="00D26433" w:rsidP="00886956">
      <w:pPr>
        <w:widowControl/>
        <w:spacing w:beforeLines="50" w:afterLines="50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第二节 燃烧所需的空气量</w:t>
      </w:r>
    </w:p>
    <w:p w:rsidR="00D26433" w:rsidRPr="00D26433" w:rsidRDefault="00D26433" w:rsidP="00886956">
      <w:pPr>
        <w:pStyle w:val="a8"/>
        <w:widowControl/>
        <w:numPr>
          <w:ilvl w:val="0"/>
          <w:numId w:val="41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理论空气量</w:t>
      </w:r>
    </w:p>
    <w:p w:rsidR="00D26433" w:rsidRPr="00D26433" w:rsidRDefault="00D26433" w:rsidP="00886956">
      <w:pPr>
        <w:pStyle w:val="a8"/>
        <w:widowControl/>
        <w:numPr>
          <w:ilvl w:val="0"/>
          <w:numId w:val="41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实际空气量和过量空气系数</w:t>
      </w:r>
    </w:p>
    <w:p w:rsidR="00D26433" w:rsidRPr="00D26433" w:rsidRDefault="00D26433" w:rsidP="00886956">
      <w:pPr>
        <w:widowControl/>
        <w:spacing w:beforeLines="50" w:afterLines="50"/>
        <w:ind w:firstLineChars="100" w:firstLine="21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三、漏风系数和空气平衡</w:t>
      </w:r>
    </w:p>
    <w:p w:rsidR="00D26433" w:rsidRPr="00D26433" w:rsidRDefault="00D2643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第三节 燃烧产生的烟气量</w:t>
      </w:r>
    </w:p>
    <w:p w:rsidR="00D26433" w:rsidRPr="00D26433" w:rsidRDefault="00D26433" w:rsidP="00886956">
      <w:pPr>
        <w:pStyle w:val="a8"/>
        <w:widowControl/>
        <w:numPr>
          <w:ilvl w:val="0"/>
          <w:numId w:val="42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理论烟气量</w:t>
      </w:r>
    </w:p>
    <w:p w:rsidR="00D26433" w:rsidRPr="00D26433" w:rsidRDefault="00D26433" w:rsidP="00886956">
      <w:pPr>
        <w:pStyle w:val="a8"/>
        <w:widowControl/>
        <w:numPr>
          <w:ilvl w:val="0"/>
          <w:numId w:val="42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实际烟气量的计算</w:t>
      </w:r>
    </w:p>
    <w:p w:rsidR="00D26433" w:rsidRPr="00D26433" w:rsidRDefault="00D26433" w:rsidP="00886956">
      <w:pPr>
        <w:widowControl/>
        <w:spacing w:beforeLines="50" w:afterLines="50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三、三原子气体的容积份额和飞灰浓度</w:t>
      </w:r>
    </w:p>
    <w:p w:rsidR="00D26433" w:rsidRPr="00D26433" w:rsidRDefault="00D26433" w:rsidP="00886956">
      <w:pPr>
        <w:widowControl/>
        <w:spacing w:beforeLines="50" w:afterLines="50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第四节 烟气分析</w:t>
      </w:r>
    </w:p>
    <w:p w:rsidR="00D26433" w:rsidRPr="00D26433" w:rsidRDefault="00D26433" w:rsidP="00886956">
      <w:pPr>
        <w:pStyle w:val="a8"/>
        <w:widowControl/>
        <w:numPr>
          <w:ilvl w:val="0"/>
          <w:numId w:val="43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烟气分析的目的</w:t>
      </w:r>
    </w:p>
    <w:p w:rsidR="00D26433" w:rsidRPr="00D26433" w:rsidRDefault="00D26433" w:rsidP="00886956">
      <w:pPr>
        <w:pStyle w:val="a8"/>
        <w:widowControl/>
        <w:numPr>
          <w:ilvl w:val="0"/>
          <w:numId w:val="43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用奥氏烟气分析仪进行烟气分析</w:t>
      </w:r>
    </w:p>
    <w:p w:rsidR="00D26433" w:rsidRPr="00D26433" w:rsidRDefault="00D26433" w:rsidP="00886956">
      <w:pPr>
        <w:pStyle w:val="a8"/>
        <w:widowControl/>
        <w:numPr>
          <w:ilvl w:val="0"/>
          <w:numId w:val="43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其它烟气分析方法</w:t>
      </w:r>
    </w:p>
    <w:p w:rsidR="00D26433" w:rsidRPr="00D26433" w:rsidRDefault="00D26433" w:rsidP="00886956">
      <w:pPr>
        <w:widowControl/>
        <w:spacing w:beforeLines="50" w:afterLines="50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第五节 燃烧方程式和运行中过量空气系数的确定</w:t>
      </w:r>
    </w:p>
    <w:p w:rsidR="00D26433" w:rsidRPr="00D26433" w:rsidRDefault="00D26433" w:rsidP="00886956">
      <w:pPr>
        <w:pStyle w:val="a8"/>
        <w:widowControl/>
        <w:numPr>
          <w:ilvl w:val="0"/>
          <w:numId w:val="44"/>
        </w:numPr>
        <w:spacing w:beforeLines="50" w:afterLines="50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燃烧方程式</w:t>
      </w:r>
    </w:p>
    <w:p w:rsidR="00D26433" w:rsidRPr="00D26433" w:rsidRDefault="00D26433" w:rsidP="00886956">
      <w:pPr>
        <w:widowControl/>
        <w:spacing w:beforeLines="50" w:afterLines="50"/>
        <w:ind w:firstLineChars="100" w:firstLine="21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二、运行中过量空气系数的确定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第六节 空气和烟气的焓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一、空气焓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二、烟气焓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第七节 锅炉机组的热平衡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一、锅炉的热平衡方程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二、锅炉输入热量</w:t>
      </w:r>
      <w:r w:rsidRPr="00D26433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三、锅炉有效利用热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四、固体不完全燃烧热损失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五、气体不完全燃烧热损失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五、排烟热损失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六、散热损失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七、灰渣物理热损失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八、燃料消耗量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第八节 锅炉机组的热平衡试验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一、热平衡试验目的</w:t>
      </w:r>
    </w:p>
    <w:p w:rsidR="00D26433" w:rsidRPr="00D26433" w:rsidRDefault="00D26433" w:rsidP="00886956">
      <w:pPr>
        <w:widowControl/>
        <w:spacing w:beforeLines="50" w:afterLines="50"/>
        <w:ind w:left="40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26433">
        <w:rPr>
          <w:rFonts w:ascii="宋体" w:eastAsia="宋体" w:hAnsi="宋体" w:cs="TimesNewRomanPSMT" w:hint="eastAsia"/>
          <w:color w:val="000000"/>
          <w:kern w:val="0"/>
          <w:szCs w:val="21"/>
        </w:rPr>
        <w:t>二、确定锅炉机组热效率的方法</w:t>
      </w:r>
    </w:p>
    <w:p w:rsidR="001543E4" w:rsidRDefault="001543E4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1543E4" w:rsidRPr="00313A87" w:rsidRDefault="001543E4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1543E4" w:rsidRDefault="001543E4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9B6C77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134D89" w:rsidRPr="00134D89" w:rsidRDefault="00134D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134D8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什么是理论空气量和理论烟气量？ </w:t>
      </w:r>
    </w:p>
    <w:p w:rsidR="00134D89" w:rsidRPr="00134D89" w:rsidRDefault="00134D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134D89">
        <w:rPr>
          <w:rFonts w:ascii="宋体" w:eastAsia="宋体" w:hAnsi="宋体" w:cs="TimesNewRomanPSMT" w:hint="eastAsia"/>
          <w:color w:val="000000"/>
          <w:kern w:val="0"/>
          <w:szCs w:val="21"/>
        </w:rPr>
        <w:t>什么是漏风系数？</w:t>
      </w:r>
    </w:p>
    <w:p w:rsidR="00134D89" w:rsidRPr="00134D89" w:rsidRDefault="00134D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134D89">
        <w:rPr>
          <w:rFonts w:ascii="宋体" w:eastAsia="宋体" w:hAnsi="宋体" w:cs="TimesNewRomanPSMT" w:hint="eastAsia"/>
          <w:color w:val="000000"/>
          <w:kern w:val="0"/>
          <w:szCs w:val="21"/>
        </w:rPr>
        <w:t>奥氏烟气分析仪和氧化锆氧量计的原理和作用有什么不同？</w:t>
      </w:r>
    </w:p>
    <w:p w:rsidR="00134D89" w:rsidRPr="00134D89" w:rsidRDefault="00134D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（4）</w:t>
      </w:r>
      <w:r w:rsidRPr="00134D89">
        <w:rPr>
          <w:rFonts w:ascii="宋体" w:eastAsia="宋体" w:hAnsi="宋体" w:cs="TimesNewRomanPSMT" w:hint="eastAsia"/>
          <w:color w:val="000000"/>
          <w:kern w:val="0"/>
          <w:szCs w:val="21"/>
        </w:rPr>
        <w:t>什么是理论烟气焓？</w:t>
      </w:r>
    </w:p>
    <w:p w:rsidR="00134D89" w:rsidRPr="00134D89" w:rsidRDefault="00134D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Pr="00134D89">
        <w:rPr>
          <w:rFonts w:ascii="宋体" w:eastAsia="宋体" w:hAnsi="宋体" w:cs="TimesNewRomanPSMT" w:hint="eastAsia"/>
          <w:color w:val="000000"/>
          <w:kern w:val="0"/>
          <w:szCs w:val="21"/>
        </w:rPr>
        <w:t>热平衡的目的和试验方法是什么？</w:t>
      </w:r>
    </w:p>
    <w:p w:rsidR="00134D89" w:rsidRPr="00134D89" w:rsidRDefault="00134D8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（6）</w:t>
      </w:r>
      <w:r w:rsidRPr="00134D89">
        <w:rPr>
          <w:rFonts w:ascii="宋体" w:eastAsia="宋体" w:hAnsi="宋体" w:cs="TimesNewRomanPSMT" w:hint="eastAsia"/>
          <w:color w:val="000000"/>
          <w:kern w:val="0"/>
          <w:szCs w:val="21"/>
        </w:rPr>
        <w:t>锅炉的各项损失有哪些，分别如何确定？</w:t>
      </w:r>
    </w:p>
    <w:p w:rsidR="001543E4" w:rsidRDefault="001543E4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B45182" w:rsidRDefault="00B45182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610E1A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610E1A" w:rsidRPr="00610E1A">
        <w:rPr>
          <w:rFonts w:ascii="黑体" w:eastAsia="黑体" w:hAnsi="黑体" w:cs="Times New Roman" w:hint="eastAsia"/>
          <w:b/>
          <w:sz w:val="24"/>
          <w:szCs w:val="24"/>
        </w:rPr>
        <w:t>煤粉制备及系统</w:t>
      </w:r>
    </w:p>
    <w:p w:rsidR="000576EC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0576EC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（1）掌握</w:t>
      </w:r>
      <w:r w:rsidR="0044022E">
        <w:rPr>
          <w:rFonts w:ascii="宋体" w:eastAsia="宋体" w:hAnsi="宋体" w:cs="宋体" w:hint="eastAsia"/>
          <w:color w:val="000000"/>
          <w:kern w:val="0"/>
          <w:szCs w:val="21"/>
        </w:rPr>
        <w:t>煤粉的特性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576EC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（2）掌握</w:t>
      </w:r>
      <w:r w:rsidR="0044022E">
        <w:rPr>
          <w:rFonts w:ascii="宋体" w:eastAsia="宋体" w:hAnsi="宋体" w:cs="TimesNewRomanPSMT" w:hint="eastAsia"/>
          <w:color w:val="000000"/>
          <w:kern w:val="0"/>
          <w:szCs w:val="21"/>
        </w:rPr>
        <w:t>各种磨煤机的结构、特点和工作原理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576EC" w:rsidRPr="001A4D4D" w:rsidRDefault="000576EC" w:rsidP="00886956">
      <w:pPr>
        <w:widowControl/>
        <w:spacing w:beforeLines="50" w:afterLines="50"/>
        <w:ind w:leftChars="200" w:left="525" w:hangingChars="50" w:hanging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（3）掌握</w:t>
      </w:r>
      <w:r w:rsidR="0044022E">
        <w:rPr>
          <w:rFonts w:ascii="宋体" w:eastAsia="宋体" w:hAnsi="宋体" w:cs="宋体" w:hint="eastAsia"/>
          <w:color w:val="000000"/>
          <w:kern w:val="0"/>
          <w:szCs w:val="21"/>
        </w:rPr>
        <w:t>各种</w:t>
      </w:r>
      <w:r w:rsidR="0044022E">
        <w:rPr>
          <w:rFonts w:ascii="宋体" w:eastAsia="宋体" w:hAnsi="宋体" w:cs="TimesNewRomanPSMT" w:hint="eastAsia"/>
          <w:color w:val="000000"/>
          <w:kern w:val="0"/>
          <w:szCs w:val="21"/>
        </w:rPr>
        <w:t>制粉系统的构成、特点和要求。</w:t>
      </w:r>
    </w:p>
    <w:p w:rsidR="000576EC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4022E" w:rsidRDefault="0044022E" w:rsidP="00886956">
      <w:pPr>
        <w:widowControl/>
        <w:spacing w:beforeLines="50" w:afterLines="50"/>
        <w:ind w:leftChars="200" w:left="525" w:hangingChars="50" w:hanging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（1）重点：</w:t>
      </w:r>
      <w:r w:rsidR="001D5BBE">
        <w:rPr>
          <w:rFonts w:ascii="宋体" w:eastAsia="宋体" w:hAnsi="宋体" w:cs="宋体" w:hint="eastAsia"/>
          <w:color w:val="000000"/>
          <w:kern w:val="0"/>
          <w:szCs w:val="21"/>
        </w:rPr>
        <w:t>掌握煤粉的安全特性。掌握</w:t>
      </w:r>
      <w:r w:rsidR="001D5BBE">
        <w:rPr>
          <w:rFonts w:ascii="宋体" w:eastAsia="宋体" w:hAnsi="宋体" w:cs="TimesNewRomanPSMT" w:hint="eastAsia"/>
          <w:color w:val="000000"/>
          <w:kern w:val="0"/>
          <w:szCs w:val="21"/>
        </w:rPr>
        <w:t>各种磨煤机的结构、特点。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掌握各种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制粉系统的构成</w:t>
      </w:r>
      <w:r w:rsidR="001D5BBE"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特点。</w:t>
      </w:r>
    </w:p>
    <w:p w:rsid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（2）难点：理解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磨煤机的结构。</w:t>
      </w:r>
    </w:p>
    <w:p w:rsidR="000576EC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第一节 煤粉的一般特性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一、煤粉的流动性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二、自燃与爆炸性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三、堆积特性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四、影响煤的爆炸性和着火性的因素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五、安全运行的措施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第二节 煤粉细度和煤粉颗粒分布特性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一、煤粉细度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二、煤粉颗粒分布的特性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第三节 煤的可磨性系数和磨损指数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一、煤的可磨性系数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二、煤的磨损指数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第四节 磨煤机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一、低速磨煤机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二、中速磨煤机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三、高速磨煤机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第五节 制粉系统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一、直吹式制粉系统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二、中间储仓式制粉系统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第六节 制粉系统设备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一、粗粉分离器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二、细粉分离器</w:t>
      </w:r>
    </w:p>
    <w:p w:rsidR="000576EC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576EC" w:rsidRPr="00313A87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0576EC" w:rsidRDefault="000576E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0576EC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煤粉为什么具有流动性，如何确保制粉系统的安全？ 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我国煤粉细度是如何来衡量的？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低速磨煤机的原理是什么，有什么优缺点？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（4）</w:t>
      </w: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中速磨煤机适合什么煤种？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高速磨煤机有几种干燥原煤的方式？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（6）</w:t>
      </w: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直吹式制粉系统与中间储仓式制粉系统有什么不同？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（7）</w:t>
      </w:r>
      <w:r w:rsidRPr="0044022E">
        <w:rPr>
          <w:rFonts w:ascii="宋体" w:eastAsia="宋体" w:hAnsi="宋体" w:cs="TimesNewRomanPSMT" w:hint="eastAsia"/>
          <w:color w:val="000000"/>
          <w:kern w:val="0"/>
          <w:szCs w:val="21"/>
        </w:rPr>
        <w:t>粗粉分离器和细粉分离器分别用在什么场合？</w:t>
      </w:r>
    </w:p>
    <w:p w:rsidR="0044022E" w:rsidRPr="0044022E" w:rsidRDefault="0044022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B45182" w:rsidRDefault="00B45182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952C3D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952C3D" w:rsidRPr="00952C3D">
        <w:rPr>
          <w:rFonts w:ascii="黑体" w:eastAsia="黑体" w:hAnsi="黑体" w:cs="Times New Roman" w:hint="eastAsia"/>
          <w:b/>
          <w:sz w:val="24"/>
          <w:szCs w:val="24"/>
        </w:rPr>
        <w:t>燃烧设备和煤粉燃烧新技术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C210D6">
        <w:rPr>
          <w:rFonts w:ascii="宋体" w:eastAsia="宋体" w:hAnsi="宋体" w:cs="宋体" w:hint="eastAsia"/>
          <w:color w:val="000000"/>
          <w:kern w:val="0"/>
          <w:szCs w:val="21"/>
        </w:rPr>
        <w:t>掌握常规的煤粉燃烧设备和技术</w:t>
      </w:r>
      <w:r w:rsidR="001645C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1645C6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C210D6">
        <w:rPr>
          <w:rFonts w:ascii="宋体" w:eastAsia="宋体" w:hAnsi="宋体" w:cs="宋体" w:hint="eastAsia"/>
          <w:color w:val="000000"/>
          <w:kern w:val="0"/>
          <w:szCs w:val="21"/>
        </w:rPr>
        <w:t>煤粉燃烧的新技术</w:t>
      </w:r>
      <w:r w:rsidR="001645C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210D6" w:rsidRPr="001A4D4D" w:rsidRDefault="00C210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（3）掌握循环流化床锅炉的工作原理、特点和构成。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210D6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C210D6">
        <w:rPr>
          <w:rFonts w:ascii="宋体" w:eastAsia="宋体" w:hAnsi="宋体" w:cs="宋体" w:hint="eastAsia"/>
          <w:color w:val="000000"/>
          <w:kern w:val="0"/>
          <w:szCs w:val="21"/>
        </w:rPr>
        <w:t>掌握四角切圆燃烧和旋流燃烧的原理。</w:t>
      </w:r>
    </w:p>
    <w:p w:rsidR="00C210D6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C210D6">
        <w:rPr>
          <w:rFonts w:ascii="宋体" w:eastAsia="宋体" w:hAnsi="宋体" w:cs="宋体" w:hint="eastAsia"/>
          <w:color w:val="000000"/>
          <w:kern w:val="0"/>
          <w:szCs w:val="21"/>
        </w:rPr>
        <w:t>掌握低负荷稳燃和低氮燃烧技术。</w:t>
      </w:r>
    </w:p>
    <w:p w:rsidR="00CD0D6F" w:rsidRPr="001A4D4D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1645C6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CD0D6F">
        <w:rPr>
          <w:rFonts w:ascii="宋体" w:eastAsia="宋体" w:hAnsi="宋体" w:cs="宋体" w:hint="eastAsia"/>
          <w:color w:val="000000"/>
          <w:kern w:val="0"/>
          <w:szCs w:val="21"/>
        </w:rPr>
        <w:t>循环流化床锅炉的工作原理、特点和构成。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第一节 概述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一、概述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第二节 直流式煤粉燃烧器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一、直流煤粉燃烧器的特点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二、直流煤粉燃烧器的类型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三、四角布置直流燃烧器的工作原理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四、四角切圆燃烧的气流偏斜及切圆直径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五、一次风与二次风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六、三次风、周界风、夹心风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七、摆动式燃烧器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八、四角切圆燃烧锅炉的残余旋转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第三节 旋流式煤粉燃烧器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一、旋流式燃烧器的工作原理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二、可动叶片双调风旋流燃烧器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三、双调风燃烧器的燃烧过程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四、蜗壳式燃烧器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五、旋流式燃烧器的布置与供风方式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六、单只燃烧器的热功率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七、旋转火焰的特性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第四节 煤粉炉炉膛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一、燃烧煤粉对炉膛的要求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二、评价炉膛结构的参数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三、炉膛受热面结渣的影响因素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四、火焰充满度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五、炉膛负压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六、炉膛内的爆炸性燃烧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第五节 煤粉气流的燃烧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一、影响煤粉气流着火的因素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二、混煤的燃烧特性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第六节 低负荷稳燃及低</w:t>
      </w:r>
      <w:proofErr w:type="spellStart"/>
      <w:r w:rsidRPr="009A3ADE">
        <w:rPr>
          <w:rFonts w:ascii="宋体" w:eastAsia="宋体" w:hAnsi="宋体" w:cs="TimesNewRomanPSMT"/>
          <w:color w:val="000000"/>
          <w:kern w:val="0"/>
          <w:szCs w:val="21"/>
        </w:rPr>
        <w:t>NOx</w:t>
      </w:r>
      <w:proofErr w:type="spellEnd"/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煤粉燃烧技术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一、低负荷稳燃技术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二、低</w:t>
      </w:r>
      <w:proofErr w:type="spellStart"/>
      <w:r w:rsidRPr="009A3ADE">
        <w:rPr>
          <w:rFonts w:ascii="宋体" w:eastAsia="宋体" w:hAnsi="宋体" w:cs="TimesNewRomanPSMT"/>
          <w:color w:val="000000"/>
          <w:kern w:val="0"/>
          <w:szCs w:val="21"/>
        </w:rPr>
        <w:t>NOx</w:t>
      </w:r>
      <w:proofErr w:type="spellEnd"/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煤粉燃烧技术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第七节 </w:t>
      </w:r>
      <w:r w:rsidRPr="009A3ADE">
        <w:rPr>
          <w:rFonts w:ascii="宋体" w:eastAsia="宋体" w:hAnsi="宋体" w:cs="TimesNewRomanPSMT"/>
          <w:color w:val="000000"/>
          <w:kern w:val="0"/>
          <w:szCs w:val="21"/>
        </w:rPr>
        <w:t>W</w:t>
      </w: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型火焰燃烧技术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</w:t>
      </w:r>
      <w:r w:rsidRPr="009A3ADE">
        <w:rPr>
          <w:rFonts w:ascii="宋体" w:eastAsia="宋体" w:hAnsi="宋体" w:cs="TimesNewRomanPSMT"/>
          <w:color w:val="000000"/>
          <w:kern w:val="0"/>
          <w:szCs w:val="21"/>
        </w:rPr>
        <w:t>W</w:t>
      </w: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型火焰锅炉的炉膛形状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二、</w:t>
      </w:r>
      <w:r w:rsidRPr="009A3ADE">
        <w:rPr>
          <w:rFonts w:ascii="宋体" w:eastAsia="宋体" w:hAnsi="宋体" w:cs="TimesNewRomanPSMT"/>
          <w:color w:val="000000"/>
          <w:kern w:val="0"/>
          <w:szCs w:val="21"/>
        </w:rPr>
        <w:t>W</w:t>
      </w: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型火焰锅炉的燃烧器</w:t>
      </w:r>
      <w:r w:rsidRPr="009A3ADE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第八节 循环流化床燃煤锅炉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一、循环流化床燃烧锅炉炉内工作原理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二、循环流化化床燃烧锅炉的主要特点</w:t>
      </w:r>
    </w:p>
    <w:p w:rsidR="009A3ADE" w:rsidRPr="009A3ADE" w:rsidRDefault="009A3AD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A3ADE">
        <w:rPr>
          <w:rFonts w:ascii="宋体" w:eastAsia="宋体" w:hAnsi="宋体" w:cs="TimesNewRomanPSMT" w:hint="eastAsia"/>
          <w:color w:val="000000"/>
          <w:kern w:val="0"/>
          <w:szCs w:val="21"/>
        </w:rPr>
        <w:t>三、循环流化床燃烧锅炉的构成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473755" w:rsidRDefault="0047375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473755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四角布置直流燃烧的原理和特点是什么？ 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什么是一次风、二次风和三次风？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旋流式燃烧器有哪些类型？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（4）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设计时如何来确定炉膛的尺寸？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炉膛内为什么会爆炸？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（6）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低负荷稳燃技术有哪些？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（7）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如何实现低</w:t>
      </w:r>
      <w:proofErr w:type="spellStart"/>
      <w:r w:rsidRPr="00CD0D6F">
        <w:rPr>
          <w:rFonts w:ascii="宋体" w:eastAsia="宋体" w:hAnsi="宋体" w:cs="TimesNewRomanPSMT"/>
          <w:color w:val="000000"/>
          <w:kern w:val="0"/>
          <w:szCs w:val="21"/>
        </w:rPr>
        <w:t>NOx</w:t>
      </w:r>
      <w:proofErr w:type="spellEnd"/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燃烧？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（8）</w:t>
      </w:r>
      <w:r w:rsidRPr="00CD0D6F">
        <w:rPr>
          <w:rFonts w:ascii="宋体" w:eastAsia="宋体" w:hAnsi="宋体" w:cs="TimesNewRomanPSMT"/>
          <w:color w:val="000000"/>
          <w:kern w:val="0"/>
          <w:szCs w:val="21"/>
        </w:rPr>
        <w:t>W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型火焰锅炉是如何适应低反应煤的？</w:t>
      </w:r>
    </w:p>
    <w:p w:rsidR="00CD0D6F" w:rsidRPr="00CD0D6F" w:rsidRDefault="00CD0D6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（9）</w:t>
      </w:r>
      <w:r w:rsidRPr="00CD0D6F">
        <w:rPr>
          <w:rFonts w:ascii="宋体" w:eastAsia="宋体" w:hAnsi="宋体" w:cs="TimesNewRomanPSMT" w:hint="eastAsia"/>
          <w:color w:val="000000"/>
          <w:kern w:val="0"/>
          <w:szCs w:val="21"/>
        </w:rPr>
        <w:t>循环流化化床燃烧锅炉的主要优点有哪些？</w:t>
      </w:r>
    </w:p>
    <w:p w:rsidR="00473755" w:rsidRDefault="00473755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B45182" w:rsidRDefault="00B45182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9D5F78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9D5F78" w:rsidRPr="009D5F78">
        <w:rPr>
          <w:rFonts w:ascii="黑体" w:eastAsia="黑体" w:hAnsi="黑体" w:cs="Times New Roman" w:hint="eastAsia"/>
          <w:b/>
          <w:sz w:val="24"/>
          <w:szCs w:val="24"/>
        </w:rPr>
        <w:t>过热器和再热器</w:t>
      </w:r>
    </w:p>
    <w:p w:rsidR="00A667BF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A667BF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668D8">
        <w:rPr>
          <w:rFonts w:ascii="宋体" w:eastAsia="宋体" w:hAnsi="宋体" w:cs="宋体" w:hint="eastAsia"/>
          <w:color w:val="000000"/>
          <w:kern w:val="0"/>
          <w:szCs w:val="21"/>
        </w:rPr>
        <w:t>掌握过热器的作用、结构、分类、系统及其材料选择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5668D8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5668D8">
        <w:rPr>
          <w:rFonts w:ascii="宋体" w:eastAsia="宋体" w:hAnsi="宋体" w:cs="宋体" w:hint="eastAsia"/>
          <w:color w:val="000000"/>
          <w:kern w:val="0"/>
          <w:szCs w:val="21"/>
        </w:rPr>
        <w:t>掌握再热器的作用、结构、分类、系统及其材料选择。</w:t>
      </w:r>
    </w:p>
    <w:p w:rsidR="003975F3" w:rsidRDefault="003975F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5668D8">
        <w:rPr>
          <w:rFonts w:ascii="宋体" w:eastAsia="宋体" w:hAnsi="宋体" w:cs="宋体" w:hint="eastAsia"/>
          <w:color w:val="000000"/>
          <w:kern w:val="0"/>
          <w:szCs w:val="21"/>
        </w:rPr>
        <w:t>掌握热偏差的概念、原因和减小热偏差的方法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3975F3" w:rsidRDefault="003975F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（4）掌握</w:t>
      </w:r>
      <w:r w:rsidR="005668D8">
        <w:rPr>
          <w:rFonts w:ascii="宋体" w:eastAsia="宋体" w:hAnsi="宋体" w:cs="宋体" w:hint="eastAsia"/>
          <w:color w:val="000000"/>
          <w:kern w:val="0"/>
          <w:szCs w:val="21"/>
        </w:rPr>
        <w:t>过热器</w:t>
      </w:r>
      <w:r w:rsidR="0078087D">
        <w:rPr>
          <w:rFonts w:ascii="宋体" w:eastAsia="宋体" w:hAnsi="宋体" w:cs="宋体" w:hint="eastAsia"/>
          <w:color w:val="000000"/>
          <w:kern w:val="0"/>
          <w:szCs w:val="21"/>
        </w:rPr>
        <w:t>的汽温特性和调节方法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8087D" w:rsidRPr="001A4D4D" w:rsidRDefault="007808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（5）掌握再热器的汽温特性和调节方法。</w:t>
      </w:r>
    </w:p>
    <w:p w:rsidR="00A667BF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E559D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E559D">
        <w:rPr>
          <w:rFonts w:ascii="宋体" w:eastAsia="宋体" w:hAnsi="宋体" w:cs="宋体" w:hint="eastAsia"/>
          <w:color w:val="000000"/>
          <w:kern w:val="0"/>
          <w:szCs w:val="21"/>
        </w:rPr>
        <w:t>重点：过热器和再热器系统、热偏差及汽温调节。</w:t>
      </w:r>
    </w:p>
    <w:p w:rsidR="00A667BF" w:rsidRPr="00313A87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4E559D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E559D">
        <w:rPr>
          <w:rFonts w:ascii="宋体" w:eastAsia="宋体" w:hAnsi="宋体" w:cs="宋体" w:hint="eastAsia"/>
          <w:color w:val="000000"/>
          <w:kern w:val="0"/>
          <w:szCs w:val="21"/>
        </w:rPr>
        <w:t>难点：热偏差的概念。汽温变化的静态特性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A667BF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第一节 过热器和再热器的作用和工作特点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一、过热器和再热器的作用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二、工作特点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第二节 过热器和再热器的结构型式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一、过热器和再热器的分类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二、对流式过热器和再热器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三、辐射式与半辐射式过热器和再热器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四、包覆过热器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第三节 典型过热器和再热器系统及其材料选择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一、典型过热器系统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二、典型再热器系统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三、过热器和再热器的材料选择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第四节 热偏差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一、热偏差的概念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二、引起热偏差的原因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三、减小热偏差的方法</w:t>
      </w:r>
      <w:r w:rsidRPr="009D5F78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第五节 汽温变化的静态特性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一、过热器的汽温特性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二、再热器的汽温特性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第六节 影响汽温变化的运行因素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一、给水温度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二、受热面污染情况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三、火焰中心的位置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第七节 过热汽温和再热汽温的调节</w:t>
      </w:r>
    </w:p>
    <w:p w:rsidR="009D5F78" w:rsidRP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一、汽温调节的必要性</w:t>
      </w:r>
    </w:p>
    <w:p w:rsidR="009D5F78" w:rsidRDefault="009D5F78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5F78">
        <w:rPr>
          <w:rFonts w:ascii="宋体" w:eastAsia="宋体" w:hAnsi="宋体" w:cs="宋体" w:hint="eastAsia"/>
          <w:color w:val="000000"/>
          <w:kern w:val="0"/>
          <w:szCs w:val="21"/>
        </w:rPr>
        <w:t>二、汽温调节的方法</w:t>
      </w:r>
    </w:p>
    <w:p w:rsidR="00A667BF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A667BF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A667BF" w:rsidRDefault="00A667BF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A667BF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4E559D" w:rsidRPr="004E559D" w:rsidRDefault="004E559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4E559D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采用过热器和再热器的目的是什么？ </w:t>
      </w:r>
    </w:p>
    <w:p w:rsidR="004E559D" w:rsidRPr="004E559D" w:rsidRDefault="004E559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4E559D">
        <w:rPr>
          <w:rFonts w:ascii="宋体" w:eastAsia="宋体" w:hAnsi="宋体" w:cs="TimesNewRomanPSMT" w:hint="eastAsia"/>
          <w:color w:val="000000"/>
          <w:kern w:val="0"/>
          <w:szCs w:val="21"/>
        </w:rPr>
        <w:t>什么是静态汽温特性？</w:t>
      </w:r>
    </w:p>
    <w:p w:rsidR="004E559D" w:rsidRPr="004E559D" w:rsidRDefault="004E559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4E559D">
        <w:rPr>
          <w:rFonts w:ascii="宋体" w:eastAsia="宋体" w:hAnsi="宋体" w:cs="TimesNewRomanPSMT" w:hint="eastAsia"/>
          <w:color w:val="000000"/>
          <w:kern w:val="0"/>
          <w:szCs w:val="21"/>
        </w:rPr>
        <w:t>过热器的热偏差是如何产生的，如何减小？</w:t>
      </w:r>
    </w:p>
    <w:p w:rsidR="004E559D" w:rsidRPr="004E559D" w:rsidRDefault="004E559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（4）</w:t>
      </w:r>
      <w:r w:rsidRPr="004E559D">
        <w:rPr>
          <w:rFonts w:ascii="宋体" w:eastAsia="宋体" w:hAnsi="宋体" w:cs="TimesNewRomanPSMT" w:hint="eastAsia"/>
          <w:color w:val="000000"/>
          <w:kern w:val="0"/>
          <w:szCs w:val="21"/>
        </w:rPr>
        <w:t>如何调节过热汽温？</w:t>
      </w:r>
    </w:p>
    <w:p w:rsidR="004E559D" w:rsidRPr="004E559D" w:rsidRDefault="004E559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Pr="004E559D">
        <w:rPr>
          <w:rFonts w:ascii="宋体" w:eastAsia="宋体" w:hAnsi="宋体" w:cs="TimesNewRomanPSMT" w:hint="eastAsia"/>
          <w:color w:val="000000"/>
          <w:kern w:val="0"/>
          <w:szCs w:val="21"/>
        </w:rPr>
        <w:t>如何调节再热汽温？</w:t>
      </w:r>
    </w:p>
    <w:p w:rsidR="00A667BF" w:rsidRDefault="00A667BF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B45182" w:rsidRDefault="00B45182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第七章</w:t>
      </w:r>
      <w:r w:rsidR="00BC6128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C6128" w:rsidRPr="00BC6128">
        <w:rPr>
          <w:rFonts w:ascii="黑体" w:eastAsia="黑体" w:hAnsi="黑体" w:cs="Times New Roman" w:hint="eastAsia"/>
          <w:b/>
          <w:sz w:val="24"/>
          <w:szCs w:val="24"/>
        </w:rPr>
        <w:t>省煤器和空气预热器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217A26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63483B">
        <w:rPr>
          <w:rFonts w:ascii="宋体" w:eastAsia="宋体" w:hAnsi="宋体" w:cs="宋体" w:hint="eastAsia"/>
          <w:color w:val="000000"/>
          <w:kern w:val="0"/>
          <w:szCs w:val="21"/>
        </w:rPr>
        <w:t>省煤器的作用、结构、布置、参数和启动保护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217A26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63483B">
        <w:rPr>
          <w:rFonts w:ascii="宋体" w:eastAsia="宋体" w:hAnsi="宋体" w:cs="宋体" w:hint="eastAsia"/>
          <w:color w:val="000000"/>
          <w:kern w:val="0"/>
          <w:szCs w:val="21"/>
        </w:rPr>
        <w:t>空气预热器的种类和特点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C476E" w:rsidRPr="001A4D4D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63483B">
        <w:rPr>
          <w:rFonts w:ascii="宋体" w:eastAsia="宋体" w:hAnsi="宋体" w:cs="宋体" w:hint="eastAsia"/>
          <w:color w:val="000000"/>
          <w:kern w:val="0"/>
          <w:szCs w:val="21"/>
        </w:rPr>
        <w:t>掌握尾部受热面的</w:t>
      </w:r>
      <w:r w:rsidR="0063483B" w:rsidRPr="0063483B">
        <w:rPr>
          <w:rFonts w:ascii="宋体" w:eastAsia="宋体" w:hAnsi="宋体" w:cs="宋体" w:hint="eastAsia"/>
          <w:color w:val="000000"/>
          <w:kern w:val="0"/>
          <w:szCs w:val="21"/>
        </w:rPr>
        <w:t>磨损、积灰和腐蚀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63483B">
        <w:rPr>
          <w:rFonts w:ascii="宋体" w:eastAsia="宋体" w:hAnsi="宋体" w:cs="宋体" w:hint="eastAsia"/>
          <w:color w:val="000000"/>
          <w:kern w:val="0"/>
          <w:szCs w:val="21"/>
        </w:rPr>
        <w:t>省煤器的布置和启动保护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F3ACF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63483B">
        <w:rPr>
          <w:rFonts w:ascii="宋体" w:eastAsia="宋体" w:hAnsi="宋体" w:cs="宋体" w:hint="eastAsia"/>
          <w:color w:val="000000"/>
          <w:kern w:val="0"/>
          <w:szCs w:val="21"/>
        </w:rPr>
        <w:t>回转式空气预热器的结构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E37353" w:rsidRPr="00313A87" w:rsidRDefault="00E3735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（3）低温腐蚀的机理和预防措施。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第一节 省煤器的作用与结构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一、省煤器的作用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二、省煤器的结构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 xml:space="preserve">三、省煤器的布置 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第二节 省煤器的主要参数和启动保护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一、省煤器中的水速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二、省煤器的启动保护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 xml:space="preserve">三、省煤器出口水温的选择 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第三节 空气预热器的型式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一、管式空气预热器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二、回转式空气预热器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第四节 尾部受热面的磨损、积灰和腐蚀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一、省煤器的磨损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二、省煤器的积灰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三、空气预热器的低温腐蚀及对策</w:t>
      </w:r>
    </w:p>
    <w:p w:rsidR="00DC694F" w:rsidRPr="00DC694F" w:rsidRDefault="00DC694F" w:rsidP="00886956">
      <w:pPr>
        <w:widowControl/>
        <w:spacing w:beforeLines="50" w:afterLines="50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C694F">
        <w:rPr>
          <w:rFonts w:ascii="宋体" w:eastAsia="宋体" w:hAnsi="宋体" w:cs="宋体" w:hint="eastAsia"/>
          <w:color w:val="000000"/>
          <w:kern w:val="0"/>
          <w:szCs w:val="21"/>
        </w:rPr>
        <w:t>四、空气预热器的堵灰及对策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讲授法</w:t>
      </w:r>
    </w:p>
    <w:p w:rsidR="004C476E" w:rsidRDefault="004C476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4C476E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E37353" w:rsidRPr="00E37353" w:rsidRDefault="00E3735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E37353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省煤器启动保护的方法有哪些？ </w:t>
      </w:r>
    </w:p>
    <w:p w:rsidR="00E37353" w:rsidRPr="00E37353" w:rsidRDefault="00E3735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E37353">
        <w:rPr>
          <w:rFonts w:ascii="宋体" w:eastAsia="宋体" w:hAnsi="宋体" w:cs="TimesNewRomanPSMT" w:hint="eastAsia"/>
          <w:color w:val="000000"/>
          <w:kern w:val="0"/>
          <w:szCs w:val="21"/>
        </w:rPr>
        <w:t>回转式空气预热器有什么特点？</w:t>
      </w:r>
    </w:p>
    <w:p w:rsidR="00E37353" w:rsidRPr="00E37353" w:rsidRDefault="00E3735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E37353">
        <w:rPr>
          <w:rFonts w:ascii="宋体" w:eastAsia="宋体" w:hAnsi="宋体" w:cs="TimesNewRomanPSMT" w:hint="eastAsia"/>
          <w:color w:val="000000"/>
          <w:kern w:val="0"/>
          <w:szCs w:val="21"/>
        </w:rPr>
        <w:t>如何减轻省煤器磨损？</w:t>
      </w:r>
    </w:p>
    <w:p w:rsidR="00E37353" w:rsidRPr="00E37353" w:rsidRDefault="00E3735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（4）</w:t>
      </w:r>
      <w:r w:rsidRPr="00E37353">
        <w:rPr>
          <w:rFonts w:ascii="宋体" w:eastAsia="宋体" w:hAnsi="宋体" w:cs="TimesNewRomanPSMT" w:hint="eastAsia"/>
          <w:color w:val="000000"/>
          <w:kern w:val="0"/>
          <w:szCs w:val="21"/>
        </w:rPr>
        <w:t>如何减轻省煤器积灰？</w:t>
      </w:r>
    </w:p>
    <w:p w:rsidR="00E37353" w:rsidRPr="00E37353" w:rsidRDefault="00E3735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Pr="00E37353">
        <w:rPr>
          <w:rFonts w:ascii="宋体" w:eastAsia="宋体" w:hAnsi="宋体" w:cs="TimesNewRomanPSMT" w:hint="eastAsia"/>
          <w:color w:val="000000"/>
          <w:kern w:val="0"/>
          <w:szCs w:val="21"/>
        </w:rPr>
        <w:t>如何空气预热器的低温腐蚀？</w:t>
      </w:r>
    </w:p>
    <w:p w:rsidR="004C476E" w:rsidRDefault="004C476E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B45182" w:rsidRPr="00101132" w:rsidRDefault="00B45182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101132">
        <w:rPr>
          <w:rFonts w:ascii="黑体" w:eastAsia="黑体" w:hAnsi="黑体" w:cs="Times New Roman" w:hint="eastAsia"/>
          <w:b/>
          <w:sz w:val="24"/>
          <w:szCs w:val="24"/>
        </w:rPr>
        <w:t>第八章</w:t>
      </w:r>
      <w:r w:rsidR="00101132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101132" w:rsidRPr="00101132">
        <w:rPr>
          <w:rFonts w:ascii="黑体" w:eastAsia="黑体" w:hAnsi="黑体" w:cs="Times New Roman" w:hint="eastAsia"/>
          <w:b/>
          <w:sz w:val="24"/>
          <w:szCs w:val="24"/>
        </w:rPr>
        <w:t>锅炉炉膛换热计算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2339F3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2339F3" w:rsidRPr="00510DE4">
        <w:rPr>
          <w:rFonts w:ascii="宋体" w:eastAsia="宋体" w:hAnsi="宋体" w:cs="TimesNewRomanPSMT" w:hint="eastAsia"/>
          <w:color w:val="000000"/>
          <w:kern w:val="0"/>
          <w:szCs w:val="21"/>
        </w:rPr>
        <w:t>锅炉</w:t>
      </w:r>
      <w:r w:rsidR="002339F3">
        <w:rPr>
          <w:rFonts w:ascii="宋体" w:eastAsia="宋体" w:hAnsi="宋体" w:cs="TimesNewRomanPSMT" w:hint="eastAsia"/>
          <w:color w:val="000000"/>
          <w:kern w:val="0"/>
          <w:szCs w:val="21"/>
        </w:rPr>
        <w:t>炉膛换热</w:t>
      </w:r>
      <w:r w:rsidR="002339F3" w:rsidRPr="00510DE4">
        <w:rPr>
          <w:rFonts w:ascii="宋体" w:eastAsia="宋体" w:hAnsi="宋体" w:cs="TimesNewRomanPSMT" w:hint="eastAsia"/>
          <w:color w:val="000000"/>
          <w:kern w:val="0"/>
          <w:szCs w:val="21"/>
        </w:rPr>
        <w:t>计算标准方法</w:t>
      </w:r>
      <w:r w:rsidR="002339F3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010A03" w:rsidRPr="001A4D4D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600C7D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B4DC1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600C7D" w:rsidRPr="00510DE4">
        <w:rPr>
          <w:rFonts w:ascii="宋体" w:eastAsia="宋体" w:hAnsi="宋体" w:cs="TimesNewRomanPSMT" w:hint="eastAsia"/>
          <w:color w:val="000000"/>
          <w:kern w:val="0"/>
          <w:szCs w:val="21"/>
        </w:rPr>
        <w:t>锅炉</w:t>
      </w:r>
      <w:r w:rsidR="00600C7D">
        <w:rPr>
          <w:rFonts w:ascii="宋体" w:eastAsia="宋体" w:hAnsi="宋体" w:cs="TimesNewRomanPSMT" w:hint="eastAsia"/>
          <w:color w:val="000000"/>
          <w:kern w:val="0"/>
          <w:szCs w:val="21"/>
        </w:rPr>
        <w:t>炉膛换热</w:t>
      </w:r>
      <w:r w:rsidR="00600C7D" w:rsidRPr="00510DE4">
        <w:rPr>
          <w:rFonts w:ascii="宋体" w:eastAsia="宋体" w:hAnsi="宋体" w:cs="TimesNewRomanPSMT" w:hint="eastAsia"/>
          <w:color w:val="000000"/>
          <w:kern w:val="0"/>
          <w:szCs w:val="21"/>
        </w:rPr>
        <w:t>计算标准方法</w:t>
      </w:r>
      <w:r w:rsidR="00600C7D">
        <w:rPr>
          <w:rFonts w:ascii="宋体" w:eastAsia="宋体" w:hAnsi="宋体" w:cs="TimesNewRomanPSMT" w:hint="eastAsia"/>
          <w:color w:val="000000"/>
          <w:kern w:val="0"/>
          <w:szCs w:val="21"/>
        </w:rPr>
        <w:t>的局限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600C7D">
        <w:rPr>
          <w:rFonts w:ascii="宋体" w:eastAsia="宋体" w:hAnsi="宋体" w:cs="宋体" w:hint="eastAsia"/>
          <w:color w:val="000000"/>
          <w:kern w:val="0"/>
          <w:szCs w:val="21"/>
        </w:rPr>
        <w:t>绝热燃烧温度的概念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B4DC1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F3ACF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600C7D">
        <w:rPr>
          <w:rFonts w:ascii="宋体" w:eastAsia="宋体" w:hAnsi="宋体" w:cs="宋体" w:hint="eastAsia"/>
          <w:color w:val="000000"/>
          <w:kern w:val="0"/>
          <w:szCs w:val="21"/>
        </w:rPr>
        <w:t>炉内平均烟气温度和火焰黑度的确定</w:t>
      </w:r>
      <w:r w:rsidR="004B4DC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10A03" w:rsidRPr="00313A87" w:rsidRDefault="004B4DC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600C7D" w:rsidRPr="00101132">
        <w:rPr>
          <w:rFonts w:ascii="宋体" w:eastAsia="宋体" w:hAnsi="宋体" w:cs="宋体" w:hint="eastAsia"/>
          <w:color w:val="000000"/>
          <w:kern w:val="0"/>
          <w:szCs w:val="21"/>
        </w:rPr>
        <w:t>炉膛受热面的平均热负荷及热负荷不均匀系数</w:t>
      </w:r>
      <w:r w:rsidR="00010A0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第一节 锅炉炉膛内传热的特点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一、炉膛换热的主要特点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二、炉膛换热计算的主要任务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三、炉膛换热计算的主要困难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四、炉膛内工作过程的简化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第二节 炉膛辐射换热的基本方程和有效辐射热计算方法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一、基本方程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二、有效辐射热计算方法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第三节 炉内传热的相似理论计算方法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一、经过修正的古尔维奇方法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第四节 炉膛受热面的辐射特性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一、炉膛受热面的辐射特性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第五节 炉膛火焰黑度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一、火焰黑度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二、气体与液体燃料火焰黑度的计算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三、煤粉火焰黑度的计算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四、炉膛火焰辐射层厚度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第六节 火焰中心修正系数</w:t>
      </w:r>
      <w:r w:rsidRPr="00101132">
        <w:rPr>
          <w:rFonts w:ascii="宋体" w:eastAsia="宋体" w:hAnsi="宋体" w:cs="宋体"/>
          <w:color w:val="000000"/>
          <w:kern w:val="0"/>
          <w:szCs w:val="21"/>
        </w:rPr>
        <w:t>M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一、火焰中心修正系数</w:t>
      </w:r>
      <w:r w:rsidRPr="00101132">
        <w:rPr>
          <w:rFonts w:ascii="宋体" w:eastAsia="宋体" w:hAnsi="宋体" w:cs="宋体"/>
          <w:color w:val="000000"/>
          <w:kern w:val="0"/>
          <w:szCs w:val="21"/>
        </w:rPr>
        <w:t>M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第七节 炉膛结构特征及其他参数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 xml:space="preserve">一、炉膛容积 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二、炉壁面积</w:t>
      </w:r>
      <w:r w:rsidRPr="00101132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三、炉壁的有效辐射面积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四、炉膛的出口截面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五、输入炉膛的有效热量及绝热燃烧温度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六、燃烧产物的平均比热容</w:t>
      </w:r>
    </w:p>
    <w:p w:rsidR="00101132" w:rsidRPr="00101132" w:rsidRDefault="00101132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132">
        <w:rPr>
          <w:rFonts w:ascii="宋体" w:eastAsia="宋体" w:hAnsi="宋体" w:cs="宋体" w:hint="eastAsia"/>
          <w:color w:val="000000"/>
          <w:kern w:val="0"/>
          <w:szCs w:val="21"/>
        </w:rPr>
        <w:t>七、炉膛受热面的平均热负荷及热负荷不均匀系数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010A03" w:rsidRDefault="00010A0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010A03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510DE4" w:rsidRPr="00510DE4" w:rsidRDefault="00510DE4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510DE4">
        <w:rPr>
          <w:rFonts w:ascii="宋体" w:eastAsia="宋体" w:hAnsi="宋体" w:cs="TimesNewRomanPSMT" w:hint="eastAsia"/>
          <w:color w:val="000000"/>
          <w:kern w:val="0"/>
          <w:szCs w:val="21"/>
        </w:rPr>
        <w:t>锅炉</w:t>
      </w:r>
      <w:r w:rsidR="002339F3">
        <w:rPr>
          <w:rFonts w:ascii="宋体" w:eastAsia="宋体" w:hAnsi="宋体" w:cs="TimesNewRomanPSMT" w:hint="eastAsia"/>
          <w:color w:val="000000"/>
          <w:kern w:val="0"/>
          <w:szCs w:val="21"/>
        </w:rPr>
        <w:t>炉膛换热</w:t>
      </w:r>
      <w:r w:rsidRPr="00510DE4">
        <w:rPr>
          <w:rFonts w:ascii="宋体" w:eastAsia="宋体" w:hAnsi="宋体" w:cs="TimesNewRomanPSMT" w:hint="eastAsia"/>
          <w:color w:val="000000"/>
          <w:kern w:val="0"/>
          <w:szCs w:val="21"/>
        </w:rPr>
        <w:t>计算标准方法的大致内容是什么，有什么局限？</w:t>
      </w:r>
    </w:p>
    <w:p w:rsidR="00010A03" w:rsidRDefault="00010A03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B45182" w:rsidRDefault="00B45182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第九章</w:t>
      </w:r>
      <w:r w:rsidR="00A4139B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A4139B" w:rsidRPr="00A4139B">
        <w:rPr>
          <w:rFonts w:ascii="黑体" w:eastAsia="黑体" w:hAnsi="黑体" w:cs="Times New Roman" w:hint="eastAsia"/>
          <w:b/>
          <w:sz w:val="24"/>
          <w:szCs w:val="24"/>
        </w:rPr>
        <w:t>对流受热面的换热计算</w:t>
      </w:r>
    </w:p>
    <w:p w:rsidR="00D02FF1" w:rsidRDefault="00D02FF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EA239C" w:rsidRDefault="00EA239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（1）掌握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对流受热面传热计算的一般方法。</w:t>
      </w:r>
    </w:p>
    <w:p w:rsidR="00EA239C" w:rsidRPr="001A4D4D" w:rsidRDefault="00EA239C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（2）掌握不同对流受热面传热计算的特点。</w:t>
      </w:r>
    </w:p>
    <w:p w:rsidR="00D02FF1" w:rsidRDefault="00D02FF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B07CF6" w:rsidRDefault="00D02FF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B07CF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7818C6">
        <w:rPr>
          <w:rFonts w:ascii="宋体" w:eastAsia="宋体" w:hAnsi="宋体" w:cs="宋体" w:hint="eastAsia"/>
          <w:color w:val="000000"/>
          <w:kern w:val="0"/>
          <w:szCs w:val="21"/>
        </w:rPr>
        <w:t>传热系数和对流换热系数的计算</w:t>
      </w:r>
      <w:r w:rsidR="00B07CF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D02FF1" w:rsidRDefault="00B07CF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7818C6" w:rsidRPr="00296BD6">
        <w:rPr>
          <w:rFonts w:ascii="宋体" w:eastAsia="宋体" w:hAnsi="宋体" w:cs="宋体" w:hint="eastAsia"/>
          <w:color w:val="000000"/>
          <w:kern w:val="0"/>
          <w:szCs w:val="21"/>
        </w:rPr>
        <w:t>对流受热面的污染对换热的影响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D02FF1" w:rsidRDefault="00D02FF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第一节 对流受热面换热计算的基本方程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一、基本方程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第二节 受热面传热系数的计算方法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一、传热系数计算的一般表达式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二、不同受热面的传热系数实用表达式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三、对流放热系数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四、燃烧产物的辐射放热系数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第三节 对流受热面的污染对换热的影响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一、灰垢系数</w:t>
      </w:r>
      <w:r w:rsidRPr="00296BD6">
        <w:rPr>
          <w:rFonts w:ascii="宋体" w:eastAsia="宋体" w:hAnsi="宋体" w:cs="宋体"/>
          <w:color w:val="000000"/>
          <w:kern w:val="0"/>
          <w:szCs w:val="21"/>
        </w:rPr>
        <w:t>ε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二、受热面的热有效系数</w:t>
      </w:r>
      <w:r w:rsidRPr="00296BD6">
        <w:rPr>
          <w:rFonts w:ascii="宋体" w:eastAsia="宋体" w:hAnsi="宋体" w:cs="宋体"/>
          <w:color w:val="000000"/>
          <w:kern w:val="0"/>
          <w:szCs w:val="21"/>
        </w:rPr>
        <w:t xml:space="preserve">ψ 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三、受热面的利用系数</w:t>
      </w:r>
      <w:r w:rsidRPr="00296BD6">
        <w:rPr>
          <w:rFonts w:ascii="宋体" w:eastAsia="宋体" w:hAnsi="宋体" w:cs="宋体"/>
          <w:color w:val="000000"/>
          <w:kern w:val="0"/>
          <w:szCs w:val="21"/>
        </w:rPr>
        <w:t xml:space="preserve">ξ 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四、受热面表面污垢层温度</w:t>
      </w:r>
      <w:r w:rsidRPr="00296BD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第四节 传热温压的计算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 xml:space="preserve">一、顺流和逆流时的传热温压的计算 </w:t>
      </w:r>
    </w:p>
    <w:p w:rsidR="00296BD6" w:rsidRPr="00296BD6" w:rsidRDefault="00296BD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6BD6">
        <w:rPr>
          <w:rFonts w:ascii="宋体" w:eastAsia="宋体" w:hAnsi="宋体" w:cs="宋体" w:hint="eastAsia"/>
          <w:color w:val="000000"/>
          <w:kern w:val="0"/>
          <w:szCs w:val="21"/>
        </w:rPr>
        <w:t>二、混合流系统传热温压的计算</w:t>
      </w:r>
    </w:p>
    <w:p w:rsidR="00D02FF1" w:rsidRDefault="00D02FF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D02FF1" w:rsidRDefault="00D02FF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D02FF1" w:rsidRDefault="00D02FF1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D02FF1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7818C6" w:rsidRPr="007818C6" w:rsidRDefault="007818C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7818C6">
        <w:rPr>
          <w:rFonts w:ascii="宋体" w:eastAsia="宋体" w:hAnsi="宋体" w:cs="TimesNewRomanPSMT" w:hint="eastAsia"/>
          <w:color w:val="000000"/>
          <w:kern w:val="0"/>
          <w:szCs w:val="21"/>
        </w:rPr>
        <w:t>对流受热面计算的基本公式是哪些？</w:t>
      </w:r>
    </w:p>
    <w:p w:rsidR="007818C6" w:rsidRPr="007818C6" w:rsidRDefault="007818C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7818C6">
        <w:rPr>
          <w:rFonts w:ascii="宋体" w:eastAsia="宋体" w:hAnsi="宋体" w:cs="TimesNewRomanPSMT" w:hint="eastAsia"/>
          <w:color w:val="000000"/>
          <w:kern w:val="0"/>
          <w:szCs w:val="21"/>
        </w:rPr>
        <w:t>如何考虑对流受热面污染对换热的影响？</w:t>
      </w:r>
    </w:p>
    <w:p w:rsidR="007818C6" w:rsidRPr="007818C6" w:rsidRDefault="007818C6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7818C6">
        <w:rPr>
          <w:rFonts w:ascii="宋体" w:eastAsia="宋体" w:hAnsi="宋体" w:cs="TimesNewRomanPSMT" w:hint="eastAsia"/>
          <w:color w:val="000000"/>
          <w:kern w:val="0"/>
          <w:szCs w:val="21"/>
        </w:rPr>
        <w:t>如何计算实际的传热温压？</w:t>
      </w:r>
    </w:p>
    <w:p w:rsidR="00CD2A83" w:rsidRDefault="00CD2A83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B45182" w:rsidRDefault="00B45182" w:rsidP="00886956">
      <w:pPr>
        <w:widowControl/>
        <w:spacing w:beforeLines="50" w:afterLines="50"/>
        <w:ind w:firstLineChars="176" w:firstLine="424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第十章</w:t>
      </w:r>
      <w:r w:rsidR="000C1131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0C1131" w:rsidRPr="000C1131">
        <w:rPr>
          <w:rFonts w:ascii="黑体" w:eastAsia="黑体" w:hAnsi="黑体" w:cs="Times New Roman" w:hint="eastAsia"/>
          <w:b/>
          <w:sz w:val="24"/>
          <w:szCs w:val="24"/>
        </w:rPr>
        <w:t>自然循环蒸发系统及安全运行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（1）掌握</w:t>
      </w:r>
      <w:r w:rsidR="00466EEE">
        <w:rPr>
          <w:rFonts w:ascii="宋体" w:eastAsia="宋体" w:hAnsi="宋体" w:cs="宋体" w:hint="eastAsia"/>
          <w:color w:val="000000"/>
          <w:kern w:val="0"/>
          <w:szCs w:val="21"/>
        </w:rPr>
        <w:t>自然循环的原理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（2）掌握</w:t>
      </w:r>
      <w:r w:rsidR="00466EEE">
        <w:rPr>
          <w:rFonts w:ascii="宋体" w:eastAsia="宋体" w:hAnsi="宋体" w:cs="宋体" w:hint="eastAsia"/>
          <w:color w:val="000000"/>
          <w:kern w:val="0"/>
          <w:szCs w:val="21"/>
        </w:rPr>
        <w:t>掌握两相流的流型，以及流动参数、流动阻力和重位压降的确定方法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（3）掌握</w:t>
      </w:r>
      <w:r w:rsidR="00466EEE">
        <w:rPr>
          <w:rFonts w:ascii="宋体" w:eastAsia="宋体" w:hAnsi="宋体" w:cs="宋体" w:hint="eastAsia"/>
          <w:color w:val="000000"/>
          <w:kern w:val="0"/>
          <w:szCs w:val="21"/>
        </w:rPr>
        <w:t>简单回路和复杂回路的水动力计算方法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66EEE" w:rsidRDefault="00466EE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（4）掌握传热恶化的机理。</w:t>
      </w:r>
    </w:p>
    <w:p w:rsidR="00466EEE" w:rsidRDefault="00466EE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（5）掌握发生水循环故障的机理和提高水循环安全性的措施。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（1）</w:t>
      </w:r>
      <w:r w:rsidR="00466EEE">
        <w:rPr>
          <w:rFonts w:ascii="宋体" w:eastAsia="宋体" w:hAnsi="宋体" w:cs="宋体" w:hint="eastAsia"/>
          <w:color w:val="000000"/>
          <w:kern w:val="0"/>
          <w:szCs w:val="21"/>
        </w:rPr>
        <w:t>两相流的流型，以及流动参数、流动阻力和重位压降的确定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466EEE" w:rsidRPr="00466EEE">
        <w:rPr>
          <w:rFonts w:ascii="宋体" w:eastAsia="宋体" w:hAnsi="宋体" w:cs="宋体" w:hint="eastAsia"/>
          <w:color w:val="000000"/>
          <w:kern w:val="0"/>
          <w:szCs w:val="21"/>
        </w:rPr>
        <w:t>水循环特性曲线和循环回路的工作点</w:t>
      </w:r>
      <w:r w:rsidR="00466EEE">
        <w:rPr>
          <w:rFonts w:ascii="宋体" w:eastAsia="宋体" w:hAnsi="宋体" w:cs="宋体" w:hint="eastAsia"/>
          <w:color w:val="000000"/>
          <w:kern w:val="0"/>
          <w:szCs w:val="21"/>
        </w:rPr>
        <w:t>的确定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466EEE">
        <w:rPr>
          <w:rFonts w:ascii="宋体" w:eastAsia="宋体" w:hAnsi="宋体" w:cs="宋体" w:hint="eastAsia"/>
          <w:color w:val="000000"/>
          <w:kern w:val="0"/>
          <w:szCs w:val="21"/>
        </w:rPr>
        <w:t>全特性曲线的概念</w:t>
      </w:r>
      <w:r w:rsidRPr="008E2A0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A32CB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第一节 自然循环原理与基本概念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一、自然循环原理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二、自然循环的基本概念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第二节 自然循环锅炉水冷壁的安全运行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一、影响水冷壁安全运行的主要因素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二、蒸发管内的停滞、倒流和膜态沸腾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第三节 蒸发管内的汽液两相流型及传热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一、汽液两相流的流型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二、蒸发管内的传热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三、内螺纹管抑制传热恶化的作用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第四节 汽液两相流体的流动参数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一、汽液两相流体流动的均相模型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 xml:space="preserve">二、汽液两相流体流动的分流模型 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 xml:space="preserve">三、截面含汽率与容积含汽率的关系 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第五节 汽液两相流体的流动阻力、重位压降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一、两相流体的流动阻力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二、两相流体的重位压降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第六节 简单回路的水循环计算和水循环特性曲线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一、简单回路和回路区段的划分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二、描写循环特性的方程组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三、热水段高度的计算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四、水冷壁各区段蒸发量的计算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五、锅水欠焓的计算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六、下降管带汽导致的工质焓增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 xml:space="preserve">七、水循环特性曲线和循环回路的工作点 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第七节 复杂回路的水循环计算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一、复杂水循环回路  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二、复杂回路的水循环特性曲线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第八节 水循环全特性曲线和循环安全性检查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一、水循环全特性曲线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二、循环安全性检查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第九节 蒸发管传热恶化工况的计算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一、沿周向均匀受热的垂直管的计算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二、单面受热水冷壁管的计算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第十节 提高循环安全性的措施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一、影响循环安全性的主要因素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二、亚临界自然循环锅炉的循环特性</w:t>
      </w:r>
    </w:p>
    <w:p w:rsidR="00633E69" w:rsidRPr="00633E69" w:rsidRDefault="00633E69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 xml:space="preserve">三、提高水循环安全性的措施 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CD2A83" w:rsidRDefault="00CD2A83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CD2A83" w:rsidRDefault="00C2760A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466EEE" w:rsidRPr="00466EEE" w:rsidRDefault="00466EE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自然循环锅炉水循环故障有哪些表现形式？</w:t>
      </w:r>
    </w:p>
    <w:p w:rsidR="00466EEE" w:rsidRPr="00466EEE" w:rsidRDefault="00466EE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内螺纹管抑制传热恶化的机理是什么？</w:t>
      </w:r>
    </w:p>
    <w:p w:rsidR="00466EEE" w:rsidRPr="00466EEE" w:rsidRDefault="00466EE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如何确定水循环回路的工作点？</w:t>
      </w:r>
    </w:p>
    <w:p w:rsidR="00466EEE" w:rsidRPr="00466EEE" w:rsidRDefault="00466EE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（4）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如何判断循环停滞不停滞、倒流不倒流？</w:t>
      </w:r>
    </w:p>
    <w:p w:rsidR="00466EEE" w:rsidRPr="00466EEE" w:rsidRDefault="00466EEE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如何提高水循环安全性？</w:t>
      </w:r>
    </w:p>
    <w:p w:rsidR="00CD2A83" w:rsidRDefault="00CD2A83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:rsidR="001D7E7D" w:rsidRDefault="001D7E7D" w:rsidP="00886956">
      <w:pPr>
        <w:widowControl/>
        <w:spacing w:beforeLines="50" w:afterLines="50"/>
        <w:ind w:firstLineChars="176" w:firstLine="424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第十一章 强制流动锅炉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（1）掌握</w:t>
      </w:r>
      <w:r w:rsidR="0031781B" w:rsidRPr="001D7E7D">
        <w:rPr>
          <w:rFonts w:ascii="宋体" w:eastAsia="宋体" w:hAnsi="宋体" w:cs="宋体" w:hint="eastAsia"/>
          <w:color w:val="000000"/>
          <w:kern w:val="0"/>
          <w:szCs w:val="21"/>
        </w:rPr>
        <w:t>直流锅炉的主要特点和水冷壁型式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（2）掌握</w:t>
      </w:r>
      <w:r w:rsidR="0031781B" w:rsidRPr="001D7E7D">
        <w:rPr>
          <w:rFonts w:ascii="宋体" w:eastAsia="宋体" w:hAnsi="宋体" w:cs="宋体" w:hint="eastAsia"/>
          <w:color w:val="000000"/>
          <w:kern w:val="0"/>
          <w:szCs w:val="21"/>
        </w:rPr>
        <w:t>直流锅炉的水动力特性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（3）掌握</w:t>
      </w:r>
      <w:r w:rsidR="0031781B" w:rsidRPr="001D7E7D">
        <w:rPr>
          <w:rFonts w:ascii="宋体" w:eastAsia="宋体" w:hAnsi="宋体" w:cs="宋体" w:hint="eastAsia"/>
          <w:color w:val="000000"/>
          <w:kern w:val="0"/>
          <w:szCs w:val="21"/>
        </w:rPr>
        <w:t>亚临界压力下蒸发管的脉动性流动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1781B">
        <w:rPr>
          <w:rFonts w:ascii="宋体" w:eastAsia="宋体" w:hAnsi="宋体" w:cs="宋体" w:hint="eastAsia"/>
          <w:color w:val="000000"/>
          <w:kern w:val="0"/>
          <w:szCs w:val="21"/>
        </w:rPr>
        <w:t>直流锅炉的水动力不稳定、影响因素及提高水动力稳定性的方法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31781B" w:rsidRPr="001D7E7D">
        <w:rPr>
          <w:rFonts w:ascii="宋体" w:eastAsia="宋体" w:hAnsi="宋体" w:cs="宋体" w:hint="eastAsia"/>
          <w:color w:val="000000"/>
          <w:kern w:val="0"/>
          <w:szCs w:val="21"/>
        </w:rPr>
        <w:t>亚临界压力下蒸发管的脉动性流动</w:t>
      </w:r>
      <w:r w:rsidR="0031781B">
        <w:rPr>
          <w:rFonts w:ascii="宋体" w:eastAsia="宋体" w:hAnsi="宋体" w:cs="宋体" w:hint="eastAsia"/>
          <w:color w:val="000000"/>
          <w:kern w:val="0"/>
          <w:szCs w:val="21"/>
        </w:rPr>
        <w:t>的危害、机理及防止措施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A32CB">
        <w:rPr>
          <w:rFonts w:ascii="宋体" w:eastAsia="宋体" w:hAnsi="宋体" w:cs="宋体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1D7E7D" w:rsidRPr="00633E69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第一节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直流锅炉的主要特点和水冷壁型式</w:t>
      </w:r>
    </w:p>
    <w:p w:rsidR="001D7E7D" w:rsidRPr="00633E69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直流锅炉的主要特点</w:t>
      </w:r>
    </w:p>
    <w:p w:rsidR="001D7E7D" w:rsidRPr="00633E69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直流锅炉的水冷壁型式</w:t>
      </w:r>
    </w:p>
    <w:p w:rsidR="001D7E7D" w:rsidRPr="00633E69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第二节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直流锅炉的水动力特性</w:t>
      </w:r>
    </w:p>
    <w:p w:rsidR="001D7E7D" w:rsidRPr="00633E69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一、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直流锅炉的水动力不稳定性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二、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亚临界压力下直流锅炉的水动力特性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三、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影响直流锅炉水动力多值性的因素</w:t>
      </w:r>
    </w:p>
    <w:p w:rsidR="001D7E7D" w:rsidRPr="00633E69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四、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提高水动力稳定性的方法</w:t>
      </w:r>
    </w:p>
    <w:p w:rsidR="001D7E7D" w:rsidRPr="00633E69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3E69">
        <w:rPr>
          <w:rFonts w:ascii="宋体" w:eastAsia="宋体" w:hAnsi="宋体" w:cs="宋体" w:hint="eastAsia"/>
          <w:color w:val="000000"/>
          <w:kern w:val="0"/>
          <w:szCs w:val="21"/>
        </w:rPr>
        <w:t>第三节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亚临界压力下蒸发管的脉动性流动</w:t>
      </w:r>
    </w:p>
    <w:p w:rsidR="001D7E7D" w:rsidRP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一、脉动的现象及危害</w:t>
      </w:r>
      <w:r w:rsidRPr="001D7E7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1D7E7D" w:rsidRP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二、脉动性流动的形成机理</w:t>
      </w:r>
      <w:r w:rsidRPr="001D7E7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1D7E7D" w:rsidRP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7E7D">
        <w:rPr>
          <w:rFonts w:ascii="宋体" w:eastAsia="宋体" w:hAnsi="宋体" w:cs="宋体" w:hint="eastAsia"/>
          <w:color w:val="000000"/>
          <w:kern w:val="0"/>
          <w:szCs w:val="21"/>
        </w:rPr>
        <w:t>三、 防止脉动的措施</w:t>
      </w:r>
      <w:r w:rsidRPr="001D7E7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1D7E7D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</w:p>
    <w:p w:rsidR="001D7E7D" w:rsidRPr="00466EEE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="0031781B" w:rsidRPr="0031781B">
        <w:rPr>
          <w:rFonts w:ascii="宋体" w:eastAsia="宋体" w:hAnsi="宋体" w:cs="TimesNewRomanPSMT" w:hint="eastAsia"/>
          <w:color w:val="000000"/>
          <w:kern w:val="0"/>
          <w:szCs w:val="21"/>
        </w:rPr>
        <w:t>现代直流锅炉的水冷壁结构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主要有哪几种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:rsidR="001D7E7D" w:rsidRPr="00466EEE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什么是</w:t>
      </w:r>
      <w:r w:rsidR="0031781B" w:rsidRPr="0031781B">
        <w:rPr>
          <w:rFonts w:ascii="宋体" w:eastAsia="宋体" w:hAnsi="宋体" w:cs="TimesNewRomanPSMT" w:hint="eastAsia"/>
          <w:color w:val="000000"/>
          <w:kern w:val="0"/>
          <w:szCs w:val="21"/>
        </w:rPr>
        <w:t>直流锅炉的水动力不稳定性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:rsidR="001D7E7D" w:rsidRPr="00466EEE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</w:t>
      </w:r>
      <w:r w:rsidR="0031781B" w:rsidRPr="0031781B">
        <w:rPr>
          <w:rFonts w:ascii="宋体" w:eastAsia="宋体" w:hAnsi="宋体" w:cs="TimesNewRomanPSMT" w:hint="eastAsia"/>
          <w:color w:val="000000"/>
          <w:kern w:val="0"/>
          <w:szCs w:val="21"/>
        </w:rPr>
        <w:t>影响直流锅炉水动力多值性的因素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有哪些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:rsidR="001D7E7D" w:rsidRPr="00466EEE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（4）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如何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提高</w:t>
      </w:r>
      <w:r w:rsidR="0031781B" w:rsidRPr="0031781B">
        <w:rPr>
          <w:rFonts w:ascii="宋体" w:eastAsia="宋体" w:hAnsi="宋体" w:cs="TimesNewRomanPSMT" w:hint="eastAsia"/>
          <w:color w:val="000000"/>
          <w:kern w:val="0"/>
          <w:szCs w:val="21"/>
        </w:rPr>
        <w:t>水动力稳定性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:rsidR="0031781B" w:rsidRPr="0031781B" w:rsidRDefault="001D7E7D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（5）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什么是脉动</w:t>
      </w:r>
      <w:r w:rsidRPr="00466EEE"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有何危害？防止</w:t>
      </w:r>
      <w:r w:rsidR="0031781B" w:rsidRPr="0031781B">
        <w:rPr>
          <w:rFonts w:ascii="宋体" w:eastAsia="宋体" w:hAnsi="宋体" w:cs="TimesNewRomanPSMT" w:hint="eastAsia"/>
          <w:color w:val="000000"/>
          <w:kern w:val="0"/>
          <w:szCs w:val="21"/>
        </w:rPr>
        <w:t>防止脉动的措施</w:t>
      </w:r>
      <w:r w:rsidR="0031781B">
        <w:rPr>
          <w:rFonts w:ascii="宋体" w:eastAsia="宋体" w:hAnsi="宋体" w:cs="TimesNewRomanPSMT" w:hint="eastAsia"/>
          <w:color w:val="000000"/>
          <w:kern w:val="0"/>
          <w:szCs w:val="21"/>
        </w:rPr>
        <w:t>有哪些？</w:t>
      </w:r>
    </w:p>
    <w:p w:rsidR="00313A87" w:rsidRDefault="00313A87" w:rsidP="00886956">
      <w:pPr>
        <w:widowControl/>
        <w:spacing w:beforeLines="50" w:afterLines="50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886956">
      <w:pPr>
        <w:widowControl/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/>
      </w:tblPr>
      <w:tblGrid>
        <w:gridCol w:w="2765"/>
        <w:gridCol w:w="3184"/>
        <w:gridCol w:w="2347"/>
      </w:tblGrid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184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347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3184" w:type="dxa"/>
            <w:vAlign w:val="center"/>
          </w:tcPr>
          <w:p w:rsidR="00CA53B2" w:rsidRPr="0034254B" w:rsidRDefault="00780A03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F87C73">
              <w:rPr>
                <w:rFonts w:ascii="宋体" w:eastAsia="宋体" w:hAnsi="宋体" w:hint="eastAsia"/>
              </w:rPr>
              <w:t>概述</w:t>
            </w:r>
          </w:p>
        </w:tc>
        <w:tc>
          <w:tcPr>
            <w:tcW w:w="2347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3184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燃料及其燃烧特性</w:t>
            </w:r>
          </w:p>
        </w:tc>
        <w:tc>
          <w:tcPr>
            <w:tcW w:w="2347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第三章</w:t>
            </w:r>
          </w:p>
        </w:tc>
        <w:tc>
          <w:tcPr>
            <w:tcW w:w="3184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燃料燃烧计算和锅炉机组热平衡</w:t>
            </w:r>
          </w:p>
        </w:tc>
        <w:tc>
          <w:tcPr>
            <w:tcW w:w="2347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3184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煤粉制备及系统</w:t>
            </w:r>
          </w:p>
        </w:tc>
        <w:tc>
          <w:tcPr>
            <w:tcW w:w="2347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3184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燃烧设备和煤粉燃烧新技术</w:t>
            </w:r>
          </w:p>
        </w:tc>
        <w:tc>
          <w:tcPr>
            <w:tcW w:w="2347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3184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过热器和再热器</w:t>
            </w:r>
          </w:p>
        </w:tc>
        <w:tc>
          <w:tcPr>
            <w:tcW w:w="2347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780A03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184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省煤器和空气预热器</w:t>
            </w:r>
          </w:p>
        </w:tc>
        <w:tc>
          <w:tcPr>
            <w:tcW w:w="2347" w:type="dxa"/>
            <w:vAlign w:val="center"/>
          </w:tcPr>
          <w:p w:rsidR="00CA53B2" w:rsidRPr="0034254B" w:rsidRDefault="004D441C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80A03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780A03" w:rsidRPr="0034254B" w:rsidRDefault="00780A03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184" w:type="dxa"/>
            <w:vAlign w:val="center"/>
          </w:tcPr>
          <w:p w:rsidR="00780A03" w:rsidRPr="00F87C73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锅炉炉膛换热计算</w:t>
            </w:r>
          </w:p>
        </w:tc>
        <w:tc>
          <w:tcPr>
            <w:tcW w:w="2347" w:type="dxa"/>
            <w:vAlign w:val="center"/>
          </w:tcPr>
          <w:p w:rsidR="00780A03" w:rsidRPr="0034254B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80A03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780A03" w:rsidRPr="0034254B" w:rsidRDefault="00780A03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184" w:type="dxa"/>
            <w:vAlign w:val="center"/>
          </w:tcPr>
          <w:p w:rsidR="00780A03" w:rsidRPr="00F87C73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对流受热面的换热计算</w:t>
            </w:r>
          </w:p>
        </w:tc>
        <w:tc>
          <w:tcPr>
            <w:tcW w:w="2347" w:type="dxa"/>
            <w:vAlign w:val="center"/>
          </w:tcPr>
          <w:p w:rsidR="00780A03" w:rsidRPr="0034254B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80A03" w:rsidTr="001F7B4B">
        <w:trPr>
          <w:trHeight w:val="340"/>
          <w:jc w:val="center"/>
        </w:trPr>
        <w:tc>
          <w:tcPr>
            <w:tcW w:w="2765" w:type="dxa"/>
            <w:vAlign w:val="center"/>
          </w:tcPr>
          <w:p w:rsidR="00780A03" w:rsidRPr="0034254B" w:rsidRDefault="00780A03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184" w:type="dxa"/>
            <w:vAlign w:val="center"/>
          </w:tcPr>
          <w:p w:rsidR="00780A03" w:rsidRPr="00F87C73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自然循环蒸发系统及安全运行</w:t>
            </w:r>
          </w:p>
        </w:tc>
        <w:tc>
          <w:tcPr>
            <w:tcW w:w="2347" w:type="dxa"/>
            <w:vAlign w:val="center"/>
          </w:tcPr>
          <w:p w:rsidR="00780A03" w:rsidRPr="0034254B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1F7B4B" w:rsidTr="009A67D6">
        <w:trPr>
          <w:trHeight w:val="340"/>
          <w:jc w:val="center"/>
        </w:trPr>
        <w:tc>
          <w:tcPr>
            <w:tcW w:w="2765" w:type="dxa"/>
            <w:vAlign w:val="center"/>
          </w:tcPr>
          <w:p w:rsidR="001F7B4B" w:rsidRPr="0034254B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184" w:type="dxa"/>
            <w:vAlign w:val="center"/>
          </w:tcPr>
          <w:p w:rsidR="001F7B4B" w:rsidRPr="00F87C73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F7B4B">
              <w:rPr>
                <w:rFonts w:ascii="宋体" w:eastAsia="宋体" w:hAnsi="宋体" w:hint="eastAsia"/>
              </w:rPr>
              <w:t>强制流动锅炉</w:t>
            </w:r>
          </w:p>
        </w:tc>
        <w:tc>
          <w:tcPr>
            <w:tcW w:w="2347" w:type="dxa"/>
            <w:vAlign w:val="center"/>
          </w:tcPr>
          <w:p w:rsidR="001F7B4B" w:rsidRPr="0034254B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F87C73" w:rsidTr="001F7B4B">
        <w:trPr>
          <w:trHeight w:val="340"/>
          <w:jc w:val="center"/>
        </w:trPr>
        <w:tc>
          <w:tcPr>
            <w:tcW w:w="5949" w:type="dxa"/>
            <w:gridSpan w:val="2"/>
            <w:vAlign w:val="center"/>
          </w:tcPr>
          <w:p w:rsidR="00F87C73" w:rsidRPr="00F87C73" w:rsidRDefault="00F87C73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总计</w:t>
            </w:r>
          </w:p>
        </w:tc>
        <w:tc>
          <w:tcPr>
            <w:tcW w:w="2347" w:type="dxa"/>
            <w:vAlign w:val="center"/>
          </w:tcPr>
          <w:p w:rsidR="00F87C73" w:rsidRDefault="001F7B4B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</w:tr>
    </w:tbl>
    <w:p w:rsidR="00CA53B2" w:rsidRDefault="0034254B" w:rsidP="00886956">
      <w:pPr>
        <w:widowControl/>
        <w:spacing w:beforeLines="50" w:afterLines="50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886956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/>
      </w:tblPr>
      <w:tblGrid>
        <w:gridCol w:w="762"/>
        <w:gridCol w:w="934"/>
        <w:gridCol w:w="1560"/>
        <w:gridCol w:w="2976"/>
        <w:gridCol w:w="456"/>
        <w:gridCol w:w="1106"/>
        <w:gridCol w:w="504"/>
      </w:tblGrid>
      <w:tr w:rsidR="00D715F7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D715F7" w:rsidRPr="00BA23F0" w:rsidRDefault="00D715F7" w:rsidP="00886956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34" w:type="dxa"/>
            <w:vAlign w:val="center"/>
          </w:tcPr>
          <w:p w:rsidR="00D715F7" w:rsidRPr="00BA23F0" w:rsidRDefault="00D715F7" w:rsidP="00886956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D715F7" w:rsidRPr="00BA23F0" w:rsidRDefault="00D715F7" w:rsidP="00886956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976" w:type="dxa"/>
            <w:vAlign w:val="center"/>
          </w:tcPr>
          <w:p w:rsidR="00D715F7" w:rsidRPr="00BA23F0" w:rsidRDefault="00D715F7" w:rsidP="00886956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456" w:type="dxa"/>
            <w:vAlign w:val="center"/>
          </w:tcPr>
          <w:p w:rsidR="00D715F7" w:rsidRPr="00BA23F0" w:rsidRDefault="00D715F7" w:rsidP="00886956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106" w:type="dxa"/>
            <w:vAlign w:val="center"/>
          </w:tcPr>
          <w:p w:rsidR="00D715F7" w:rsidRPr="00BA23F0" w:rsidRDefault="00D715F7" w:rsidP="00886956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:rsidR="00D715F7" w:rsidRPr="00BA23F0" w:rsidRDefault="00D715F7" w:rsidP="00886956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D715F7" w:rsidRPr="00D715F7" w:rsidRDefault="00BA23F0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15F7" w:rsidRPr="00D715F7" w:rsidRDefault="00B73924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 概述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 锅炉机组的工作过程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锅炉机组的系统及其组成部件</w:t>
            </w:r>
          </w:p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锅炉的容量、参数及其分类</w:t>
            </w:r>
          </w:p>
        </w:tc>
        <w:tc>
          <w:tcPr>
            <w:tcW w:w="456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:rsidR="00D715F7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D715F7" w:rsidRPr="00D715F7" w:rsidRDefault="00BA23F0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第二章</w:t>
            </w:r>
            <w:r w:rsidRPr="001C6071">
              <w:rPr>
                <w:rFonts w:ascii="宋体" w:eastAsia="宋体" w:hAnsi="宋体"/>
                <w:szCs w:val="21"/>
              </w:rPr>
              <w:t xml:space="preserve"> 燃料及其燃烧特性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煤的元素分析和工业分析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煤的成分的计算基准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煤的发热量及相关概念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lastRenderedPageBreak/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煤灰的结渣和积灰特性判别</w:t>
            </w:r>
          </w:p>
          <w:p w:rsidR="00506C7D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第五节</w:t>
            </w:r>
            <w:r w:rsidRPr="001C6071">
              <w:rPr>
                <w:rFonts w:ascii="宋体" w:eastAsia="宋体" w:hAnsi="宋体"/>
                <w:szCs w:val="21"/>
              </w:rPr>
              <w:t xml:space="preserve"> 煤的分类</w:t>
            </w:r>
          </w:p>
        </w:tc>
        <w:tc>
          <w:tcPr>
            <w:tcW w:w="456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106" w:type="dxa"/>
            <w:vAlign w:val="center"/>
          </w:tcPr>
          <w:p w:rsidR="00D715F7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3-4</w:t>
            </w:r>
          </w:p>
        </w:tc>
        <w:tc>
          <w:tcPr>
            <w:tcW w:w="93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第三章</w:t>
            </w:r>
            <w:r w:rsidRPr="001C6071">
              <w:rPr>
                <w:rFonts w:ascii="宋体" w:eastAsia="宋体" w:hAnsi="宋体"/>
                <w:szCs w:val="21"/>
              </w:rPr>
              <w:t xml:space="preserve"> 燃料燃烧计算和锅炉机组热平衡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燃烧过程的化学反应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燃烧所需的空气量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燃烧产生的烟气量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烟气分析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第五节</w:t>
            </w:r>
            <w:r w:rsidRPr="001C6071">
              <w:rPr>
                <w:rFonts w:ascii="宋体" w:eastAsia="宋体" w:hAnsi="宋体"/>
                <w:szCs w:val="21"/>
              </w:rPr>
              <w:t xml:space="preserve"> 燃烧方程式和运行中过量空气系数的确定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第六节</w:t>
            </w:r>
            <w:r w:rsidRPr="001C6071">
              <w:rPr>
                <w:rFonts w:ascii="宋体" w:eastAsia="宋体" w:hAnsi="宋体"/>
                <w:szCs w:val="21"/>
              </w:rPr>
              <w:t xml:space="preserve"> 空气和烟气的焓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第七节</w:t>
            </w:r>
            <w:r w:rsidRPr="001C6071">
              <w:rPr>
                <w:rFonts w:ascii="宋体" w:eastAsia="宋体" w:hAnsi="宋体"/>
                <w:szCs w:val="21"/>
              </w:rPr>
              <w:t xml:space="preserve"> 锅炉机组的热平衡</w:t>
            </w:r>
          </w:p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第八节</w:t>
            </w:r>
            <w:r w:rsidRPr="001C6071">
              <w:rPr>
                <w:rFonts w:ascii="宋体" w:eastAsia="宋体" w:hAnsi="宋体"/>
                <w:szCs w:val="21"/>
              </w:rPr>
              <w:t xml:space="preserve"> 锅炉机组的热平衡试验</w:t>
            </w:r>
          </w:p>
        </w:tc>
        <w:tc>
          <w:tcPr>
            <w:tcW w:w="456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06" w:type="dxa"/>
            <w:vAlign w:val="center"/>
          </w:tcPr>
          <w:p w:rsidR="00D715F7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3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第四章</w:t>
            </w:r>
            <w:r w:rsidRPr="001C6071">
              <w:rPr>
                <w:rFonts w:ascii="宋体" w:eastAsia="宋体" w:hAnsi="宋体"/>
                <w:szCs w:val="21"/>
              </w:rPr>
              <w:t xml:space="preserve"> 煤粉制备及系统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煤粉的一般特性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煤粉细度和煤粉颗粒分布特性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煤的可磨性系数和磨损指数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磨煤机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第五节</w:t>
            </w:r>
            <w:r w:rsidRPr="001C6071">
              <w:rPr>
                <w:rFonts w:ascii="宋体" w:eastAsia="宋体" w:hAnsi="宋体"/>
                <w:szCs w:val="21"/>
              </w:rPr>
              <w:t xml:space="preserve"> 制粉系统</w:t>
            </w:r>
          </w:p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第六节</w:t>
            </w:r>
            <w:r w:rsidRPr="001C6071">
              <w:rPr>
                <w:rFonts w:ascii="宋体" w:eastAsia="宋体" w:hAnsi="宋体"/>
                <w:szCs w:val="21"/>
              </w:rPr>
              <w:t xml:space="preserve"> 制粉系统设备</w:t>
            </w:r>
          </w:p>
        </w:tc>
        <w:tc>
          <w:tcPr>
            <w:tcW w:w="456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:rsidR="00D715F7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6-8</w:t>
            </w:r>
          </w:p>
        </w:tc>
        <w:tc>
          <w:tcPr>
            <w:tcW w:w="93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第五章</w:t>
            </w:r>
            <w:r w:rsidRPr="001C6071">
              <w:rPr>
                <w:rFonts w:ascii="宋体" w:eastAsia="宋体" w:hAnsi="宋体"/>
                <w:szCs w:val="21"/>
              </w:rPr>
              <w:t xml:space="preserve"> 燃烧设备和煤粉燃烧新技术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概述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直流式煤粉燃烧器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旋流式煤粉燃烧器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煤粉炉炉膛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第五节</w:t>
            </w:r>
            <w:r w:rsidRPr="001C6071">
              <w:rPr>
                <w:rFonts w:ascii="宋体" w:eastAsia="宋体" w:hAnsi="宋体"/>
                <w:szCs w:val="21"/>
              </w:rPr>
              <w:t xml:space="preserve"> 煤粉气流的燃烧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第六节</w:t>
            </w:r>
            <w:r w:rsidRPr="001C6071">
              <w:rPr>
                <w:rFonts w:ascii="宋体" w:eastAsia="宋体" w:hAnsi="宋体"/>
                <w:szCs w:val="21"/>
              </w:rPr>
              <w:t xml:space="preserve"> 低负荷稳燃及低</w:t>
            </w:r>
            <w:proofErr w:type="spellStart"/>
            <w:r w:rsidRPr="001C6071">
              <w:rPr>
                <w:rFonts w:ascii="宋体" w:eastAsia="宋体" w:hAnsi="宋体"/>
                <w:szCs w:val="21"/>
              </w:rPr>
              <w:t>NOx</w:t>
            </w:r>
            <w:proofErr w:type="spellEnd"/>
            <w:r w:rsidRPr="001C6071">
              <w:rPr>
                <w:rFonts w:ascii="宋体" w:eastAsia="宋体" w:hAnsi="宋体"/>
                <w:szCs w:val="21"/>
              </w:rPr>
              <w:t>煤粉燃烧技术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第七节</w:t>
            </w:r>
            <w:r w:rsidRPr="001C6071">
              <w:rPr>
                <w:rFonts w:ascii="宋体" w:eastAsia="宋体" w:hAnsi="宋体"/>
                <w:szCs w:val="21"/>
              </w:rPr>
              <w:t xml:space="preserve"> W型火焰燃烧技术</w:t>
            </w:r>
          </w:p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第八节</w:t>
            </w:r>
            <w:r w:rsidRPr="001C6071">
              <w:rPr>
                <w:rFonts w:ascii="宋体" w:eastAsia="宋体" w:hAnsi="宋体"/>
                <w:szCs w:val="21"/>
              </w:rPr>
              <w:t xml:space="preserve"> 循环流化床燃煤锅炉</w:t>
            </w:r>
          </w:p>
        </w:tc>
        <w:tc>
          <w:tcPr>
            <w:tcW w:w="456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06" w:type="dxa"/>
            <w:vAlign w:val="center"/>
          </w:tcPr>
          <w:p w:rsidR="00D715F7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9-10</w:t>
            </w:r>
          </w:p>
        </w:tc>
        <w:tc>
          <w:tcPr>
            <w:tcW w:w="93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第六章</w:t>
            </w:r>
            <w:r w:rsidRPr="001C6071">
              <w:rPr>
                <w:rFonts w:ascii="宋体" w:eastAsia="宋体" w:hAnsi="宋体"/>
                <w:szCs w:val="21"/>
              </w:rPr>
              <w:t xml:space="preserve"> 过热器和再热器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过热器和再热器的作用和工作特点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过热器和再热器的结构型式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典型过热器和再热器系统及其材料选择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热偏差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第五节</w:t>
            </w:r>
            <w:r w:rsidRPr="001C6071">
              <w:rPr>
                <w:rFonts w:ascii="宋体" w:eastAsia="宋体" w:hAnsi="宋体"/>
                <w:szCs w:val="21"/>
              </w:rPr>
              <w:t xml:space="preserve"> 汽温变化的静态特性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第六节</w:t>
            </w:r>
            <w:r w:rsidRPr="001C6071">
              <w:rPr>
                <w:rFonts w:ascii="宋体" w:eastAsia="宋体" w:hAnsi="宋体"/>
                <w:szCs w:val="21"/>
              </w:rPr>
              <w:t xml:space="preserve"> 影响汽温变化的运行因素</w:t>
            </w:r>
          </w:p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第七节</w:t>
            </w:r>
            <w:r w:rsidRPr="001C6071">
              <w:rPr>
                <w:rFonts w:ascii="宋体" w:eastAsia="宋体" w:hAnsi="宋体"/>
                <w:szCs w:val="21"/>
              </w:rPr>
              <w:t xml:space="preserve"> 过热汽温和再热汽温的调节</w:t>
            </w:r>
          </w:p>
        </w:tc>
        <w:tc>
          <w:tcPr>
            <w:tcW w:w="456" w:type="dxa"/>
            <w:vAlign w:val="center"/>
          </w:tcPr>
          <w:p w:rsidR="00D715F7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06" w:type="dxa"/>
            <w:vAlign w:val="center"/>
          </w:tcPr>
          <w:p w:rsidR="00D715F7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D715F7" w:rsidRPr="00D715F7" w:rsidRDefault="00D715F7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6C7D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93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第七章</w:t>
            </w:r>
            <w:r w:rsidRPr="001C6071">
              <w:rPr>
                <w:rFonts w:ascii="宋体" w:eastAsia="宋体" w:hAnsi="宋体"/>
                <w:szCs w:val="21"/>
              </w:rPr>
              <w:t xml:space="preserve"> 省煤器和空气预热器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省煤器的作用与结构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省煤器的主要参数和启动保护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空气预热器的型式</w:t>
            </w:r>
          </w:p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尾部受热面的磨损、积灰和腐蚀</w:t>
            </w:r>
          </w:p>
        </w:tc>
        <w:tc>
          <w:tcPr>
            <w:tcW w:w="456" w:type="dxa"/>
            <w:vAlign w:val="center"/>
          </w:tcPr>
          <w:p w:rsidR="00506C7D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:rsidR="00506C7D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6C7D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93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第八章</w:t>
            </w:r>
            <w:r w:rsidRPr="001C6071">
              <w:rPr>
                <w:rFonts w:ascii="宋体" w:eastAsia="宋体" w:hAnsi="宋体"/>
                <w:szCs w:val="21"/>
              </w:rPr>
              <w:t xml:space="preserve"> 锅炉炉膛换热计算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锅炉炉膛内传热的特点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炉膛辐射换热的基本方程和有效辐射热计算方法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炉内传热的相似理论计算方法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炉膛受热面的辐射特性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第五节</w:t>
            </w:r>
            <w:r w:rsidRPr="001C6071">
              <w:rPr>
                <w:rFonts w:ascii="宋体" w:eastAsia="宋体" w:hAnsi="宋体"/>
                <w:szCs w:val="21"/>
              </w:rPr>
              <w:t xml:space="preserve"> 炉膛火焰黑度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第六节</w:t>
            </w:r>
            <w:r w:rsidRPr="001C6071">
              <w:rPr>
                <w:rFonts w:ascii="宋体" w:eastAsia="宋体" w:hAnsi="宋体"/>
                <w:szCs w:val="21"/>
              </w:rPr>
              <w:t xml:space="preserve"> 火焰中心修正系数M</w:t>
            </w:r>
          </w:p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第七节</w:t>
            </w:r>
            <w:r w:rsidRPr="001C6071">
              <w:rPr>
                <w:rFonts w:ascii="宋体" w:eastAsia="宋体" w:hAnsi="宋体"/>
                <w:szCs w:val="21"/>
              </w:rPr>
              <w:t xml:space="preserve"> 炉膛结构特征及其他参数</w:t>
            </w:r>
          </w:p>
        </w:tc>
        <w:tc>
          <w:tcPr>
            <w:tcW w:w="456" w:type="dxa"/>
            <w:vAlign w:val="center"/>
          </w:tcPr>
          <w:p w:rsidR="00506C7D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:rsidR="00506C7D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6C7D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93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第九章</w:t>
            </w:r>
            <w:r w:rsidRPr="001C6071">
              <w:rPr>
                <w:rFonts w:ascii="宋体" w:eastAsia="宋体" w:hAnsi="宋体"/>
                <w:szCs w:val="21"/>
              </w:rPr>
              <w:t xml:space="preserve"> 对流受热面的换热计算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对流受热面换热计算的基本方程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受热面传热系数的计</w:t>
            </w:r>
            <w:r w:rsidRPr="001C6071">
              <w:rPr>
                <w:rFonts w:ascii="宋体" w:eastAsia="宋体" w:hAnsi="宋体"/>
                <w:szCs w:val="21"/>
              </w:rPr>
              <w:lastRenderedPageBreak/>
              <w:t>算方法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对流受热面的污染对换热的影响</w:t>
            </w:r>
          </w:p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传热温压的计算</w:t>
            </w:r>
          </w:p>
        </w:tc>
        <w:tc>
          <w:tcPr>
            <w:tcW w:w="456" w:type="dxa"/>
            <w:vAlign w:val="center"/>
          </w:tcPr>
          <w:p w:rsidR="00506C7D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106" w:type="dxa"/>
            <w:vAlign w:val="center"/>
          </w:tcPr>
          <w:p w:rsidR="00506C7D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6C7D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14-16</w:t>
            </w:r>
          </w:p>
        </w:tc>
        <w:tc>
          <w:tcPr>
            <w:tcW w:w="93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第十章</w:t>
            </w:r>
            <w:r w:rsidRPr="001C6071">
              <w:rPr>
                <w:rFonts w:ascii="宋体" w:eastAsia="宋体" w:hAnsi="宋体"/>
                <w:szCs w:val="21"/>
              </w:rPr>
              <w:t xml:space="preserve"> 自然循环蒸发系统及安全运行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自然循环原理与基本概念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自然循环锅炉水冷壁的安全运行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蒸发管内的汽液两相流型及传热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第四节</w:t>
            </w:r>
            <w:r w:rsidRPr="001C6071">
              <w:rPr>
                <w:rFonts w:ascii="宋体" w:eastAsia="宋体" w:hAnsi="宋体"/>
                <w:szCs w:val="21"/>
              </w:rPr>
              <w:t xml:space="preserve"> 汽液两相流体的流动参数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第五节</w:t>
            </w:r>
            <w:r w:rsidRPr="001C6071">
              <w:rPr>
                <w:rFonts w:ascii="宋体" w:eastAsia="宋体" w:hAnsi="宋体"/>
                <w:szCs w:val="21"/>
              </w:rPr>
              <w:t xml:space="preserve"> 汽液两相流体的流动阻力、重位压降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第六节</w:t>
            </w:r>
            <w:r w:rsidRPr="001C6071">
              <w:rPr>
                <w:rFonts w:ascii="宋体" w:eastAsia="宋体" w:hAnsi="宋体"/>
                <w:szCs w:val="21"/>
              </w:rPr>
              <w:t xml:space="preserve"> 简单回路的水循环计算和水循环特性曲线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第七节</w:t>
            </w:r>
            <w:r w:rsidRPr="001C6071">
              <w:rPr>
                <w:rFonts w:ascii="宋体" w:eastAsia="宋体" w:hAnsi="宋体"/>
                <w:szCs w:val="21"/>
              </w:rPr>
              <w:t xml:space="preserve"> 复杂回路的水循环计算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第八节</w:t>
            </w:r>
            <w:r w:rsidRPr="001C6071">
              <w:rPr>
                <w:rFonts w:ascii="宋体" w:eastAsia="宋体" w:hAnsi="宋体"/>
                <w:szCs w:val="21"/>
              </w:rPr>
              <w:t xml:space="preserve"> 水循环全特性曲线和循环安全性检查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第九节</w:t>
            </w:r>
            <w:r w:rsidRPr="001C6071">
              <w:rPr>
                <w:rFonts w:ascii="宋体" w:eastAsia="宋体" w:hAnsi="宋体"/>
                <w:szCs w:val="21"/>
              </w:rPr>
              <w:t xml:space="preserve"> 蒸发管传热恶化工况的计算</w:t>
            </w:r>
          </w:p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第十节</w:t>
            </w:r>
            <w:r w:rsidRPr="001C6071">
              <w:rPr>
                <w:rFonts w:ascii="宋体" w:eastAsia="宋体" w:hAnsi="宋体"/>
                <w:szCs w:val="21"/>
              </w:rPr>
              <w:t xml:space="preserve"> 提高循环安全性的措施</w:t>
            </w:r>
          </w:p>
        </w:tc>
        <w:tc>
          <w:tcPr>
            <w:tcW w:w="456" w:type="dxa"/>
            <w:vAlign w:val="center"/>
          </w:tcPr>
          <w:p w:rsidR="00506C7D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06" w:type="dxa"/>
            <w:vAlign w:val="center"/>
          </w:tcPr>
          <w:p w:rsidR="00506C7D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6C7D" w:rsidRPr="00D715F7" w:rsidTr="001C6071">
        <w:trPr>
          <w:trHeight w:val="340"/>
          <w:jc w:val="center"/>
        </w:trPr>
        <w:tc>
          <w:tcPr>
            <w:tcW w:w="762" w:type="dxa"/>
            <w:vAlign w:val="center"/>
          </w:tcPr>
          <w:p w:rsid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17-18</w:t>
            </w:r>
          </w:p>
        </w:tc>
        <w:tc>
          <w:tcPr>
            <w:tcW w:w="93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第十一章</w:t>
            </w:r>
            <w:r w:rsidRPr="001C6071">
              <w:rPr>
                <w:rFonts w:ascii="宋体" w:eastAsia="宋体" w:hAnsi="宋体"/>
                <w:szCs w:val="21"/>
              </w:rPr>
              <w:t xml:space="preserve"> 强制流动锅炉</w:t>
            </w:r>
          </w:p>
        </w:tc>
        <w:tc>
          <w:tcPr>
            <w:tcW w:w="2976" w:type="dxa"/>
            <w:vAlign w:val="center"/>
          </w:tcPr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第一节</w:t>
            </w:r>
            <w:r w:rsidRPr="001C6071">
              <w:rPr>
                <w:rFonts w:ascii="宋体" w:eastAsia="宋体" w:hAnsi="宋体"/>
                <w:szCs w:val="21"/>
              </w:rPr>
              <w:t xml:space="preserve"> 直流锅炉的主要特点和水冷壁型式</w:t>
            </w:r>
          </w:p>
          <w:p w:rsidR="001C6071" w:rsidRPr="001C6071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第二节</w:t>
            </w:r>
            <w:r w:rsidRPr="001C6071">
              <w:rPr>
                <w:rFonts w:ascii="宋体" w:eastAsia="宋体" w:hAnsi="宋体"/>
                <w:szCs w:val="21"/>
              </w:rPr>
              <w:t xml:space="preserve"> 直流锅炉的水动力特性</w:t>
            </w:r>
          </w:p>
          <w:p w:rsidR="00506C7D" w:rsidRPr="00506C7D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C6071">
              <w:rPr>
                <w:rFonts w:ascii="宋体" w:eastAsia="宋体" w:hAnsi="宋体" w:hint="eastAsia"/>
                <w:szCs w:val="21"/>
              </w:rPr>
              <w:t>第三节</w:t>
            </w:r>
            <w:r w:rsidRPr="001C6071">
              <w:rPr>
                <w:rFonts w:ascii="宋体" w:eastAsia="宋体" w:hAnsi="宋体"/>
                <w:szCs w:val="21"/>
              </w:rPr>
              <w:t xml:space="preserve"> 亚临界压力下蒸发管的脉动性流动</w:t>
            </w:r>
          </w:p>
        </w:tc>
        <w:tc>
          <w:tcPr>
            <w:tcW w:w="456" w:type="dxa"/>
            <w:vAlign w:val="center"/>
          </w:tcPr>
          <w:p w:rsidR="00506C7D" w:rsidRPr="00D715F7" w:rsidRDefault="001C6071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06" w:type="dxa"/>
            <w:vAlign w:val="center"/>
          </w:tcPr>
          <w:p w:rsidR="00506C7D" w:rsidRPr="00D715F7" w:rsidRDefault="00BA24FE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BA24FE">
              <w:rPr>
                <w:rFonts w:ascii="宋体" w:eastAsia="宋体" w:hAnsi="宋体" w:hint="eastAsia"/>
                <w:szCs w:val="21"/>
              </w:rPr>
              <w:t>完成本章思考题</w:t>
            </w:r>
          </w:p>
        </w:tc>
        <w:tc>
          <w:tcPr>
            <w:tcW w:w="504" w:type="dxa"/>
            <w:vAlign w:val="center"/>
          </w:tcPr>
          <w:p w:rsidR="00506C7D" w:rsidRPr="00D715F7" w:rsidRDefault="00506C7D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886956">
      <w:pPr>
        <w:widowControl/>
        <w:spacing w:beforeLines="50" w:afterLines="50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202985" w:rsidRP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Pr="00202985">
        <w:rPr>
          <w:rFonts w:ascii="宋体" w:eastAsia="宋体" w:hAnsi="宋体" w:hint="eastAsia"/>
        </w:rPr>
        <w:t>陈学俊，陈听宽主编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锅炉原理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北京：机械工业出版社，1991</w:t>
      </w:r>
    </w:p>
    <w:p w:rsidR="00202985" w:rsidRP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Pr="00202985">
        <w:rPr>
          <w:rFonts w:ascii="宋体" w:eastAsia="宋体" w:hAnsi="宋体" w:hint="eastAsia"/>
        </w:rPr>
        <w:t>容銮恩，袁镇福等合编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电站锅炉原理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北京：中国电力出版社，1997</w:t>
      </w:r>
    </w:p>
    <w:p w:rsidR="00202985" w:rsidRP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3. </w:t>
      </w:r>
      <w:r w:rsidRPr="00202985">
        <w:rPr>
          <w:rFonts w:ascii="宋体" w:eastAsia="宋体" w:hAnsi="宋体" w:hint="eastAsia"/>
        </w:rPr>
        <w:t>锅炉机组热力计算标准方法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北京：机械工业出版社，1976</w:t>
      </w:r>
    </w:p>
    <w:p w:rsidR="00202985" w:rsidRP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 </w:t>
      </w:r>
      <w:r w:rsidRPr="00202985">
        <w:rPr>
          <w:rFonts w:ascii="宋体" w:eastAsia="宋体" w:hAnsi="宋体" w:hint="eastAsia"/>
        </w:rPr>
        <w:t>樊泉桂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超超临界及亚临界参数锅炉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北京：中国电力出版社，2007</w:t>
      </w:r>
    </w:p>
    <w:p w:rsidR="00202985" w:rsidRP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5. </w:t>
      </w:r>
      <w:r w:rsidRPr="00202985">
        <w:rPr>
          <w:rFonts w:ascii="宋体" w:eastAsia="宋体" w:hAnsi="宋体" w:hint="eastAsia"/>
        </w:rPr>
        <w:t>姚文达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锅炉燃烧设备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北京：中国电力出版社，2000</w:t>
      </w:r>
    </w:p>
    <w:p w:rsidR="00202985" w:rsidRP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 w:rsidRPr="00ED5105">
        <w:rPr>
          <w:rFonts w:ascii="宋体" w:eastAsia="宋体" w:hAnsi="宋体" w:hint="eastAsia"/>
        </w:rPr>
        <w:t>6.</w:t>
      </w:r>
      <w:r>
        <w:rPr>
          <w:rFonts w:ascii="宋体" w:eastAsia="宋体" w:hAnsi="宋体" w:hint="eastAsia"/>
        </w:rPr>
        <w:t xml:space="preserve"> </w:t>
      </w:r>
      <w:r w:rsidRPr="00202985">
        <w:rPr>
          <w:rFonts w:ascii="宋体" w:eastAsia="宋体" w:hAnsi="宋体" w:hint="eastAsia"/>
        </w:rPr>
        <w:t>阎维平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洁净煤燃烧技术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北京：中国电力出版社，2001</w:t>
      </w:r>
    </w:p>
    <w:p w:rsid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7. </w:t>
      </w:r>
      <w:r w:rsidRPr="00202985">
        <w:rPr>
          <w:rFonts w:ascii="宋体" w:eastAsia="宋体" w:hAnsi="宋体" w:hint="eastAsia"/>
        </w:rPr>
        <w:t>田子平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大型锅炉装置及其原理</w:t>
      </w:r>
      <w:r>
        <w:rPr>
          <w:rFonts w:ascii="宋体" w:eastAsia="宋体" w:hAnsi="宋体" w:hint="eastAsia"/>
        </w:rPr>
        <w:t xml:space="preserve">. </w:t>
      </w:r>
      <w:r w:rsidRPr="00202985">
        <w:rPr>
          <w:rFonts w:ascii="宋体" w:eastAsia="宋体" w:hAnsi="宋体" w:hint="eastAsia"/>
        </w:rPr>
        <w:t>上海：上海交通大学出版社，1997</w:t>
      </w:r>
    </w:p>
    <w:p w:rsidR="00202985" w:rsidRPr="00202985" w:rsidRDefault="00202985" w:rsidP="00886956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8. </w:t>
      </w:r>
      <w:r w:rsidRPr="0049607B">
        <w:rPr>
          <w:rFonts w:ascii="宋体" w:eastAsia="宋体" w:hAnsi="宋体" w:hint="eastAsia"/>
        </w:rPr>
        <w:t>清华大学电力工程系锅炉教研组. 锅炉原理及计算. 北京：科学出版社，1979.</w:t>
      </w:r>
    </w:p>
    <w:p w:rsidR="00E76E34" w:rsidRDefault="00E76E34" w:rsidP="00886956">
      <w:pPr>
        <w:widowControl/>
        <w:spacing w:beforeLines="50" w:afterLines="50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B8014C" w:rsidRPr="00B8014C" w:rsidRDefault="00D417A1" w:rsidP="00886956">
      <w:pPr>
        <w:widowControl/>
        <w:spacing w:beforeLines="50" w:afterLines="50"/>
        <w:ind w:leftChars="200" w:left="735" w:hangingChars="150" w:hanging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457B45" w:rsidRPr="00457B45">
        <w:rPr>
          <w:rFonts w:ascii="宋体" w:eastAsia="宋体" w:hAnsi="宋体"/>
        </w:rPr>
        <w:t>讲授法：</w:t>
      </w:r>
      <w:r w:rsidR="00457B45" w:rsidRPr="00457B45">
        <w:rPr>
          <w:rFonts w:ascii="宋体" w:eastAsia="宋体" w:hAnsi="宋体" w:hint="eastAsia"/>
        </w:rPr>
        <w:t>通过讲授本课程的</w:t>
      </w:r>
      <w:r w:rsidR="00B8014C">
        <w:rPr>
          <w:rFonts w:ascii="宋体" w:eastAsia="宋体" w:hAnsi="宋体" w:hint="eastAsia"/>
        </w:rPr>
        <w:t>内容，</w:t>
      </w:r>
      <w:r w:rsidR="00B8014C" w:rsidRPr="00B8014C">
        <w:rPr>
          <w:rFonts w:ascii="宋体" w:eastAsia="宋体" w:hAnsi="宋体" w:hint="eastAsia"/>
        </w:rPr>
        <w:t>帮助学生掌握</w:t>
      </w:r>
      <w:r w:rsidR="00934140">
        <w:rPr>
          <w:rFonts w:ascii="宋体" w:eastAsia="宋体" w:hAnsi="宋体" w:hint="eastAsia"/>
        </w:rPr>
        <w:t>电站</w:t>
      </w:r>
      <w:r w:rsidR="00B8014C" w:rsidRPr="00B8014C">
        <w:rPr>
          <w:rFonts w:ascii="宋体" w:eastAsia="宋体" w:hAnsi="宋体" w:hint="eastAsia"/>
        </w:rPr>
        <w:t>锅炉的基本知识，掌握</w:t>
      </w:r>
      <w:r w:rsidR="00934140">
        <w:rPr>
          <w:rFonts w:ascii="宋体" w:eastAsia="宋体" w:hAnsi="宋体" w:hint="eastAsia"/>
        </w:rPr>
        <w:t>电站</w:t>
      </w:r>
      <w:r w:rsidR="00B8014C" w:rsidRPr="00B8014C">
        <w:rPr>
          <w:rFonts w:ascii="宋体" w:eastAsia="宋体" w:hAnsi="宋体" w:hint="eastAsia"/>
        </w:rPr>
        <w:t>锅炉的各种类型及其结构，掌握锅炉使用的燃料，掌握主要的燃烧和换热设备与技术，掌握燃烧计算、热平衡计算、传热计算、通风计算、强度计算等设计计算方法，了解锅炉在安全、节能和环保等方面的要求和发展方向。</w:t>
      </w:r>
    </w:p>
    <w:p w:rsidR="00457B45" w:rsidRDefault="00D417A1" w:rsidP="00886956">
      <w:pPr>
        <w:widowControl/>
        <w:spacing w:beforeLines="50" w:afterLines="50"/>
        <w:ind w:leftChars="200" w:left="735" w:hangingChars="150" w:hanging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457B45" w:rsidRPr="00457B45">
        <w:rPr>
          <w:rFonts w:ascii="宋体" w:eastAsia="宋体" w:hAnsi="宋体" w:hint="eastAsia"/>
        </w:rPr>
        <w:t>演示法</w:t>
      </w:r>
      <w:r w:rsidR="00457B45" w:rsidRPr="00457B45">
        <w:rPr>
          <w:rFonts w:ascii="宋体" w:eastAsia="宋体" w:hAnsi="宋体"/>
        </w:rPr>
        <w:t>：</w:t>
      </w:r>
      <w:r w:rsidR="00457B45" w:rsidRPr="00457B45">
        <w:rPr>
          <w:rFonts w:ascii="宋体" w:eastAsia="宋体" w:hAnsi="宋体" w:hint="eastAsia"/>
        </w:rPr>
        <w:t>通过课堂</w:t>
      </w:r>
      <w:r w:rsidR="00457B45">
        <w:rPr>
          <w:rFonts w:ascii="宋体" w:eastAsia="宋体" w:hAnsi="宋体" w:hint="eastAsia"/>
        </w:rPr>
        <w:t>演示</w:t>
      </w:r>
      <w:r w:rsidR="00202985">
        <w:rPr>
          <w:rFonts w:ascii="宋体" w:eastAsia="宋体" w:hAnsi="宋体" w:hint="eastAsia"/>
        </w:rPr>
        <w:t>锅炉的</w:t>
      </w:r>
      <w:r w:rsidR="00457B45">
        <w:rPr>
          <w:rFonts w:ascii="宋体" w:eastAsia="宋体" w:hAnsi="宋体" w:hint="eastAsia"/>
        </w:rPr>
        <w:t>动画，帮助学生理解锅炉的结构、工作过程和工作原理，建立完整的锅炉概念</w:t>
      </w:r>
      <w:r w:rsidR="00457B45" w:rsidRPr="00457B45">
        <w:rPr>
          <w:rFonts w:ascii="宋体" w:eastAsia="宋体" w:hAnsi="宋体"/>
        </w:rPr>
        <w:t>。</w:t>
      </w:r>
    </w:p>
    <w:p w:rsidR="00D417A1" w:rsidRPr="00F56396" w:rsidRDefault="00022CBB" w:rsidP="00886956">
      <w:pPr>
        <w:widowControl/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886956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2849"/>
        <w:gridCol w:w="2849"/>
      </w:tblGrid>
      <w:tr w:rsidR="00D417A1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886956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886956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886956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D417A1" w:rsidRDefault="00934140" w:rsidP="00886956">
            <w:pPr>
              <w:pStyle w:val="a3"/>
              <w:spacing w:beforeLines="50" w:afterLines="50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电站</w:t>
            </w:r>
            <w:r w:rsidR="00120584" w:rsidRPr="00120584">
              <w:rPr>
                <w:rFonts w:hAnsi="宋体" w:hint="eastAsia"/>
              </w:rPr>
              <w:t>锅炉的基本知识、</w:t>
            </w:r>
            <w:r w:rsidR="00FD729E" w:rsidRPr="00FD729E">
              <w:rPr>
                <w:rFonts w:hAnsi="宋体" w:hint="eastAsia"/>
              </w:rPr>
              <w:t>电煤特性及煤粉制备</w:t>
            </w:r>
          </w:p>
        </w:tc>
        <w:tc>
          <w:tcPr>
            <w:tcW w:w="2849" w:type="dxa"/>
            <w:vAlign w:val="center"/>
          </w:tcPr>
          <w:p w:rsidR="00D417A1" w:rsidRPr="00FF5AC9" w:rsidRDefault="00FF5AC9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FF5AC9">
              <w:rPr>
                <w:rFonts w:hAnsi="宋体" w:hint="eastAsia"/>
              </w:rPr>
              <w:t>笔试</w:t>
            </w:r>
          </w:p>
        </w:tc>
      </w:tr>
      <w:tr w:rsidR="00D417A1" w:rsidRPr="00D41E3D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D417A1" w:rsidRPr="00D41E3D" w:rsidRDefault="00D41E3D" w:rsidP="00886956">
            <w:pPr>
              <w:pStyle w:val="a3"/>
              <w:spacing w:beforeLines="50" w:afterLines="50"/>
              <w:jc w:val="left"/>
              <w:rPr>
                <w:rFonts w:hAnsi="宋体"/>
              </w:rPr>
            </w:pPr>
            <w:r w:rsidRPr="00D41E3D">
              <w:rPr>
                <w:rFonts w:hAnsi="宋体" w:hint="eastAsia"/>
              </w:rPr>
              <w:t>主要的燃烧和传热设备与技术</w:t>
            </w:r>
          </w:p>
        </w:tc>
        <w:tc>
          <w:tcPr>
            <w:tcW w:w="2849" w:type="dxa"/>
            <w:vAlign w:val="center"/>
          </w:tcPr>
          <w:p w:rsidR="00D417A1" w:rsidRPr="00D41E3D" w:rsidRDefault="00FF5AC9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笔试</w:t>
            </w:r>
          </w:p>
        </w:tc>
      </w:tr>
      <w:tr w:rsidR="00D417A1" w:rsidRPr="00D41E3D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FD729E" w:rsidRPr="00D41E3D" w:rsidRDefault="00FD729E" w:rsidP="00886956">
            <w:pPr>
              <w:pStyle w:val="a3"/>
              <w:spacing w:beforeLines="50" w:afterLines="50"/>
              <w:jc w:val="left"/>
              <w:rPr>
                <w:rFonts w:hAnsi="宋体"/>
              </w:rPr>
            </w:pPr>
            <w:r w:rsidRPr="00FD729E">
              <w:rPr>
                <w:rFonts w:hAnsi="宋体" w:hint="eastAsia"/>
              </w:rPr>
              <w:t>燃烧计算、热平衡计算、传热计算、水循环计算等设计计算方法</w:t>
            </w:r>
          </w:p>
        </w:tc>
        <w:tc>
          <w:tcPr>
            <w:tcW w:w="2849" w:type="dxa"/>
            <w:vAlign w:val="center"/>
          </w:tcPr>
          <w:p w:rsidR="00D417A1" w:rsidRPr="00D41E3D" w:rsidRDefault="00FD729E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笔试</w:t>
            </w:r>
          </w:p>
        </w:tc>
      </w:tr>
      <w:tr w:rsidR="00D417A1" w:rsidRPr="00D41E3D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896345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4</w:t>
            </w:r>
          </w:p>
        </w:tc>
        <w:tc>
          <w:tcPr>
            <w:tcW w:w="2849" w:type="dxa"/>
            <w:vAlign w:val="center"/>
          </w:tcPr>
          <w:p w:rsidR="00D417A1" w:rsidRPr="00D41E3D" w:rsidRDefault="00934140" w:rsidP="00886956">
            <w:pPr>
              <w:pStyle w:val="a3"/>
              <w:spacing w:beforeLines="50" w:afterLines="50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电站</w:t>
            </w:r>
            <w:r w:rsidR="00D41E3D" w:rsidRPr="00D41E3D">
              <w:rPr>
                <w:rFonts w:hAnsi="宋体" w:hint="eastAsia"/>
              </w:rPr>
              <w:t>锅炉在安全、节能和环保等方面的要求和发展方向</w:t>
            </w:r>
          </w:p>
        </w:tc>
        <w:tc>
          <w:tcPr>
            <w:tcW w:w="2849" w:type="dxa"/>
            <w:vAlign w:val="center"/>
          </w:tcPr>
          <w:p w:rsidR="00D417A1" w:rsidRPr="00D41E3D" w:rsidRDefault="00FD729E" w:rsidP="00886956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笔试</w:t>
            </w:r>
          </w:p>
        </w:tc>
      </w:tr>
    </w:tbl>
    <w:p w:rsidR="00DD7B5F" w:rsidRDefault="00DD7B5F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:rsidR="00C54636" w:rsidRPr="00DD7B5F" w:rsidRDefault="00DD7B5F" w:rsidP="00886956">
      <w:pPr>
        <w:widowControl/>
        <w:spacing w:beforeLines="50" w:afterLines="50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:rsidR="00C54636" w:rsidRPr="00F43A17" w:rsidRDefault="00C54636" w:rsidP="00886956">
      <w:pPr>
        <w:widowControl/>
        <w:spacing w:beforeLines="50" w:afterLines="50"/>
        <w:jc w:val="left"/>
        <w:rPr>
          <w:rFonts w:ascii="宋体" w:eastAsia="宋体" w:hAnsi="宋体"/>
          <w:color w:val="FF0000"/>
        </w:rPr>
      </w:pPr>
      <w:r w:rsidRPr="00F43A17">
        <w:rPr>
          <w:rFonts w:ascii="宋体" w:eastAsia="宋体" w:hAnsi="宋体" w:hint="eastAsia"/>
          <w:color w:val="FF0000"/>
        </w:rPr>
        <w:t>（例：平时成绩：1</w:t>
      </w:r>
      <w:r w:rsidRPr="00F43A17">
        <w:rPr>
          <w:rFonts w:ascii="宋体" w:eastAsia="宋体" w:hAnsi="宋体"/>
          <w:color w:val="FF0000"/>
        </w:rPr>
        <w:t>0%</w:t>
      </w:r>
      <w:r w:rsidRPr="00F43A17">
        <w:rPr>
          <w:rFonts w:ascii="宋体" w:eastAsia="宋体" w:hAnsi="宋体" w:hint="eastAsia"/>
          <w:color w:val="FF0000"/>
        </w:rPr>
        <w:t>，期中考试：3</w:t>
      </w:r>
      <w:r w:rsidRPr="00F43A17">
        <w:rPr>
          <w:rFonts w:ascii="宋体" w:eastAsia="宋体" w:hAnsi="宋体"/>
          <w:color w:val="FF0000"/>
        </w:rPr>
        <w:t>0%</w:t>
      </w:r>
      <w:r w:rsidRPr="00F43A17">
        <w:rPr>
          <w:rFonts w:ascii="宋体" w:eastAsia="宋体" w:hAnsi="宋体" w:hint="eastAsia"/>
          <w:color w:val="FF0000"/>
        </w:rPr>
        <w:t>，期末考试6</w:t>
      </w:r>
      <w:r w:rsidRPr="00F43A17">
        <w:rPr>
          <w:rFonts w:ascii="宋体" w:eastAsia="宋体" w:hAnsi="宋体"/>
          <w:color w:val="FF0000"/>
        </w:rPr>
        <w:t>0%</w:t>
      </w:r>
      <w:r w:rsidRPr="00F43A17">
        <w:rPr>
          <w:rFonts w:ascii="宋体" w:eastAsia="宋体" w:hAnsi="宋体" w:hint="eastAsia"/>
          <w:color w:val="FF0000"/>
        </w:rPr>
        <w:t>，按课程</w:t>
      </w:r>
      <w:r w:rsidR="00285327" w:rsidRPr="00F43A17">
        <w:rPr>
          <w:rFonts w:ascii="宋体" w:eastAsia="宋体" w:hAnsi="宋体" w:hint="eastAsia"/>
          <w:color w:val="FF0000"/>
        </w:rPr>
        <w:t>考核</w:t>
      </w:r>
      <w:r w:rsidRPr="00F43A17">
        <w:rPr>
          <w:rFonts w:ascii="宋体" w:eastAsia="宋体" w:hAnsi="宋体" w:hint="eastAsia"/>
          <w:color w:val="FF0000"/>
        </w:rPr>
        <w:t>实际情况描述）</w:t>
      </w:r>
    </w:p>
    <w:p w:rsidR="00B03909" w:rsidRDefault="00DD7B5F" w:rsidP="00886956">
      <w:pPr>
        <w:widowControl/>
        <w:spacing w:beforeLines="50" w:afterLines="50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lastRenderedPageBreak/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:rsidR="00D504B7" w:rsidRPr="00DD7B5F" w:rsidRDefault="00D504B7" w:rsidP="00886956">
      <w:pPr>
        <w:widowControl/>
        <w:spacing w:beforeLines="50" w:afterLines="50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886956">
            <w:pPr>
              <w:spacing w:beforeLines="50" w:afterLines="50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886956">
            <w:pPr>
              <w:spacing w:beforeLines="50" w:afterLines="50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322986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322986" w:rsidRDefault="00FE03FB" w:rsidP="00FE03FB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</w:tr>
      <w:tr w:rsidR="00E748A1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748A1" w:rsidRPr="00322986" w:rsidRDefault="00E748A1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E748A1" w:rsidRPr="00322986" w:rsidRDefault="00E748A1" w:rsidP="00886956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748A1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748A1" w:rsidRPr="00322986" w:rsidRDefault="00E748A1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E748A1" w:rsidRPr="00322986" w:rsidRDefault="00E748A1" w:rsidP="00886956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748A1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748A1" w:rsidRPr="00322986" w:rsidRDefault="00E748A1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E748A1" w:rsidRPr="00322986" w:rsidRDefault="00FE03FB" w:rsidP="00886956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E748A1" w:rsidRPr="00322986" w:rsidRDefault="00E748A1" w:rsidP="00886956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886956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543134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54313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54313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54313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86956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</w:t>
            </w:r>
            <w:r w:rsidRPr="00B43F23">
              <w:rPr>
                <w:rFonts w:ascii="宋体" w:eastAsia="宋体" w:hAnsi="宋体" w:hint="eastAsia"/>
                <w:szCs w:val="21"/>
              </w:rPr>
              <w:t>掌握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电站锅炉的基本知识、电煤特性及煤粉制备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</w:t>
            </w:r>
            <w:r w:rsidR="00E748A1" w:rsidRPr="00B43F23">
              <w:rPr>
                <w:rFonts w:ascii="宋体" w:eastAsia="宋体" w:hAnsi="宋体" w:hint="eastAsia"/>
                <w:szCs w:val="21"/>
              </w:rPr>
              <w:t>掌握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电站锅炉的基本知识、电煤特性及煤粉制备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 w:rsidR="00E748A1" w:rsidRPr="00B43F23">
              <w:rPr>
                <w:rFonts w:ascii="宋体" w:eastAsia="宋体" w:hAnsi="宋体" w:hint="eastAsia"/>
                <w:szCs w:val="21"/>
              </w:rPr>
              <w:t>掌握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电站锅炉的基本知识、电煤特性及煤粉制备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大体</w:t>
            </w:r>
            <w:r w:rsidR="00E748A1" w:rsidRPr="00B43F23">
              <w:rPr>
                <w:rFonts w:ascii="宋体" w:eastAsia="宋体" w:hAnsi="宋体" w:hint="eastAsia"/>
                <w:szCs w:val="21"/>
              </w:rPr>
              <w:t>掌握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电站锅炉的基本知识、电煤特性及煤粉制备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E748A1" w:rsidRPr="00B43F23">
              <w:rPr>
                <w:rFonts w:ascii="宋体" w:eastAsia="宋体" w:hAnsi="宋体" w:hint="eastAsia"/>
                <w:szCs w:val="21"/>
              </w:rPr>
              <w:t>掌握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电站锅炉的基本知识、电煤特性及煤粉制备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</w:t>
            </w:r>
            <w:r w:rsidRPr="00B43F23">
              <w:rPr>
                <w:rFonts w:ascii="宋体" w:eastAsia="宋体" w:hAnsi="宋体" w:hint="eastAsia"/>
                <w:szCs w:val="21"/>
              </w:rPr>
              <w:t>掌握主要的燃烧和传热设备与技术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</w:t>
            </w:r>
            <w:r w:rsidRPr="00B43F23">
              <w:rPr>
                <w:rFonts w:ascii="宋体" w:eastAsia="宋体" w:hAnsi="宋体" w:hint="eastAsia"/>
                <w:szCs w:val="21"/>
              </w:rPr>
              <w:t>掌握主要的燃烧和传热设备与技术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 w:rsidRPr="00B43F23">
              <w:rPr>
                <w:rFonts w:ascii="宋体" w:eastAsia="宋体" w:hAnsi="宋体" w:hint="eastAsia"/>
                <w:szCs w:val="21"/>
              </w:rPr>
              <w:t>掌握主要的燃烧和传热设备与技术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大体</w:t>
            </w:r>
            <w:r w:rsidRPr="00B43F23">
              <w:rPr>
                <w:rFonts w:ascii="宋体" w:eastAsia="宋体" w:hAnsi="宋体" w:hint="eastAsia"/>
                <w:szCs w:val="21"/>
              </w:rPr>
              <w:t>掌握主要的燃烧和传热设备与技术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Pr="00B43F23">
              <w:rPr>
                <w:rFonts w:ascii="宋体" w:eastAsia="宋体" w:hAnsi="宋体" w:hint="eastAsia"/>
                <w:szCs w:val="21"/>
              </w:rPr>
              <w:t>掌握主要的燃烧和传热设备与技术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掌握燃烧计算、热平衡计算、传热计算、水循环计算等设计计算方法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掌握燃烧计算、热平衡计算、传热计算、水循环计算等设计计算方法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掌握燃烧计算、热平衡计算、传热计算、水循环计算等设计计算方法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大体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掌握燃烧计算、热平衡计算、传热计算、水循环计算等设计计算方法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E748A1" w:rsidRPr="00E748A1">
              <w:rPr>
                <w:rFonts w:ascii="宋体" w:eastAsia="宋体" w:hAnsi="宋体" w:hint="eastAsia"/>
                <w:szCs w:val="21"/>
              </w:rPr>
              <w:t>掌握燃烧计算、热平衡计算、传热计算、水循环计算等设计计算方法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23" w:rsidRDefault="00B43F23" w:rsidP="00886956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DD7B5F" w:rsidRDefault="00B43F23" w:rsidP="00886956">
            <w:pPr>
              <w:spacing w:beforeLines="50" w:afterLines="50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</w:t>
            </w:r>
            <w:r w:rsidRPr="00B43F23">
              <w:rPr>
                <w:rFonts w:ascii="宋体" w:eastAsia="宋体" w:hAnsi="宋体" w:hint="eastAsia"/>
                <w:szCs w:val="21"/>
              </w:rPr>
              <w:t>了解</w:t>
            </w:r>
            <w:r w:rsidR="00934140">
              <w:rPr>
                <w:rFonts w:ascii="宋体" w:eastAsia="宋体" w:hAnsi="宋体" w:hint="eastAsia"/>
                <w:szCs w:val="21"/>
              </w:rPr>
              <w:t>电站</w:t>
            </w:r>
            <w:r w:rsidRPr="00B43F23">
              <w:rPr>
                <w:rFonts w:ascii="宋体" w:eastAsia="宋体" w:hAnsi="宋体" w:hint="eastAsia"/>
                <w:szCs w:val="21"/>
              </w:rPr>
              <w:t>锅炉在安全、节能和环保等方面的要求和</w:t>
            </w:r>
            <w:r w:rsidRPr="00B43F23">
              <w:rPr>
                <w:rFonts w:ascii="宋体" w:eastAsia="宋体" w:hAnsi="宋体" w:hint="eastAsia"/>
                <w:szCs w:val="21"/>
              </w:rPr>
              <w:lastRenderedPageBreak/>
              <w:t>发展方向。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较好</w:t>
            </w:r>
            <w:r w:rsidRPr="00B43F23">
              <w:rPr>
                <w:rFonts w:ascii="宋体" w:eastAsia="宋体" w:hAnsi="宋体" w:hint="eastAsia"/>
                <w:szCs w:val="21"/>
              </w:rPr>
              <w:t>了解</w:t>
            </w:r>
            <w:r w:rsidR="00934140">
              <w:rPr>
                <w:rFonts w:ascii="宋体" w:eastAsia="宋体" w:hAnsi="宋体" w:hint="eastAsia"/>
                <w:szCs w:val="21"/>
              </w:rPr>
              <w:t>电站</w:t>
            </w:r>
            <w:r w:rsidRPr="00B43F23">
              <w:rPr>
                <w:rFonts w:ascii="宋体" w:eastAsia="宋体" w:hAnsi="宋体" w:hint="eastAsia"/>
                <w:szCs w:val="21"/>
              </w:rPr>
              <w:t>锅炉在安全、节能和环保等方面的要求和</w:t>
            </w:r>
            <w:r w:rsidRPr="00B43F23">
              <w:rPr>
                <w:rFonts w:ascii="宋体" w:eastAsia="宋体" w:hAnsi="宋体" w:hint="eastAsia"/>
                <w:szCs w:val="21"/>
              </w:rPr>
              <w:lastRenderedPageBreak/>
              <w:t>发展方向。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基本</w:t>
            </w:r>
            <w:r w:rsidRPr="00B43F23">
              <w:rPr>
                <w:rFonts w:ascii="宋体" w:eastAsia="宋体" w:hAnsi="宋体" w:hint="eastAsia"/>
                <w:szCs w:val="21"/>
              </w:rPr>
              <w:t>了解</w:t>
            </w:r>
            <w:r w:rsidR="00934140">
              <w:rPr>
                <w:rFonts w:ascii="宋体" w:eastAsia="宋体" w:hAnsi="宋体" w:hint="eastAsia"/>
                <w:szCs w:val="21"/>
              </w:rPr>
              <w:t>电站</w:t>
            </w:r>
            <w:r w:rsidRPr="00B43F23">
              <w:rPr>
                <w:rFonts w:ascii="宋体" w:eastAsia="宋体" w:hAnsi="宋体" w:hint="eastAsia"/>
                <w:szCs w:val="21"/>
              </w:rPr>
              <w:t>锅炉在安全、节能和环保等方面的要</w:t>
            </w:r>
            <w:r w:rsidRPr="00B43F23">
              <w:rPr>
                <w:rFonts w:ascii="宋体" w:eastAsia="宋体" w:hAnsi="宋体" w:hint="eastAsia"/>
                <w:szCs w:val="21"/>
              </w:rPr>
              <w:lastRenderedPageBreak/>
              <w:t>求和发展方向。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大体</w:t>
            </w:r>
            <w:r w:rsidRPr="00B43F23">
              <w:rPr>
                <w:rFonts w:ascii="宋体" w:eastAsia="宋体" w:hAnsi="宋体" w:hint="eastAsia"/>
                <w:szCs w:val="21"/>
              </w:rPr>
              <w:t>了解</w:t>
            </w:r>
            <w:r w:rsidR="00934140">
              <w:rPr>
                <w:rFonts w:ascii="宋体" w:eastAsia="宋体" w:hAnsi="宋体" w:hint="eastAsia"/>
                <w:szCs w:val="21"/>
              </w:rPr>
              <w:t>电站</w:t>
            </w:r>
            <w:r w:rsidRPr="00B43F23">
              <w:rPr>
                <w:rFonts w:ascii="宋体" w:eastAsia="宋体" w:hAnsi="宋体" w:hint="eastAsia"/>
                <w:szCs w:val="21"/>
              </w:rPr>
              <w:t>锅炉在安全、节能和环保等方面的</w:t>
            </w:r>
            <w:r w:rsidRPr="00B43F23">
              <w:rPr>
                <w:rFonts w:ascii="宋体" w:eastAsia="宋体" w:hAnsi="宋体" w:hint="eastAsia"/>
                <w:szCs w:val="21"/>
              </w:rPr>
              <w:lastRenderedPageBreak/>
              <w:t>要求和发展方向。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43F23" w:rsidP="00886956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</w:t>
            </w:r>
            <w:r w:rsidRPr="00B43F23">
              <w:rPr>
                <w:rFonts w:ascii="宋体" w:eastAsia="宋体" w:hAnsi="宋体" w:hint="eastAsia"/>
                <w:szCs w:val="21"/>
              </w:rPr>
              <w:t>了解</w:t>
            </w:r>
            <w:r w:rsidR="00934140">
              <w:rPr>
                <w:rFonts w:ascii="宋体" w:eastAsia="宋体" w:hAnsi="宋体" w:hint="eastAsia"/>
                <w:szCs w:val="21"/>
              </w:rPr>
              <w:t>电站</w:t>
            </w:r>
            <w:r w:rsidRPr="00B43F23">
              <w:rPr>
                <w:rFonts w:ascii="宋体" w:eastAsia="宋体" w:hAnsi="宋体" w:hint="eastAsia"/>
                <w:szCs w:val="21"/>
              </w:rPr>
              <w:t>锅炉在安全、节能和环保等方面的要</w:t>
            </w:r>
            <w:r w:rsidRPr="00B43F23">
              <w:rPr>
                <w:rFonts w:ascii="宋体" w:eastAsia="宋体" w:hAnsi="宋体" w:hint="eastAsia"/>
                <w:szCs w:val="21"/>
              </w:rPr>
              <w:lastRenderedPageBreak/>
              <w:t>求和发展方向。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 w:rsidSect="00A9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D2" w:rsidRDefault="00075AD2" w:rsidP="00AA630A">
      <w:r>
        <w:separator/>
      </w:r>
    </w:p>
  </w:endnote>
  <w:endnote w:type="continuationSeparator" w:id="0">
    <w:p w:rsidR="00075AD2" w:rsidRDefault="00075AD2" w:rsidP="00AA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D2" w:rsidRDefault="00075AD2" w:rsidP="00AA630A">
      <w:r>
        <w:separator/>
      </w:r>
    </w:p>
  </w:footnote>
  <w:footnote w:type="continuationSeparator" w:id="0">
    <w:p w:rsidR="00075AD2" w:rsidRDefault="00075AD2" w:rsidP="00AA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312"/>
    <w:multiLevelType w:val="hybridMultilevel"/>
    <w:tmpl w:val="86F4A4E6"/>
    <w:lvl w:ilvl="0" w:tplc="2460C02A">
      <w:start w:val="2"/>
      <w:numFmt w:val="japaneseCounting"/>
      <w:lvlText w:val="第%1节"/>
      <w:lvlJc w:val="left"/>
      <w:pPr>
        <w:ind w:left="1275" w:hanging="855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41C4CEC"/>
    <w:multiLevelType w:val="hybridMultilevel"/>
    <w:tmpl w:val="4F7A7D8C"/>
    <w:lvl w:ilvl="0" w:tplc="5FEA0474">
      <w:start w:val="1"/>
      <w:numFmt w:val="japaneseCounting"/>
      <w:lvlText w:val="%1、"/>
      <w:lvlJc w:val="left"/>
      <w:pPr>
        <w:ind w:left="975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04DB06B6"/>
    <w:multiLevelType w:val="hybridMultilevel"/>
    <w:tmpl w:val="3FD8A954"/>
    <w:lvl w:ilvl="0" w:tplc="B4BC12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黑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4B20EA"/>
    <w:multiLevelType w:val="hybridMultilevel"/>
    <w:tmpl w:val="47D04718"/>
    <w:lvl w:ilvl="0" w:tplc="1F80E2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B045034"/>
    <w:multiLevelType w:val="hybridMultilevel"/>
    <w:tmpl w:val="797ACA0A"/>
    <w:lvl w:ilvl="0" w:tplc="1AE07212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TimesNewRomanPSMT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F6D086C"/>
    <w:multiLevelType w:val="hybridMultilevel"/>
    <w:tmpl w:val="4E70A1F4"/>
    <w:lvl w:ilvl="0" w:tplc="844E39E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22F49C4"/>
    <w:multiLevelType w:val="hybridMultilevel"/>
    <w:tmpl w:val="A2122E1C"/>
    <w:lvl w:ilvl="0" w:tplc="1B78209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2A57A79"/>
    <w:multiLevelType w:val="hybridMultilevel"/>
    <w:tmpl w:val="34B6A26E"/>
    <w:lvl w:ilvl="0" w:tplc="D098D71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355521C"/>
    <w:multiLevelType w:val="hybridMultilevel"/>
    <w:tmpl w:val="8E8CF320"/>
    <w:lvl w:ilvl="0" w:tplc="EEEC9B4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3F179D"/>
    <w:multiLevelType w:val="hybridMultilevel"/>
    <w:tmpl w:val="AAFAA5F2"/>
    <w:lvl w:ilvl="0" w:tplc="1E18DB1E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宋体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B91366C"/>
    <w:multiLevelType w:val="hybridMultilevel"/>
    <w:tmpl w:val="304C55B2"/>
    <w:lvl w:ilvl="0" w:tplc="84B0F40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C38372D"/>
    <w:multiLevelType w:val="hybridMultilevel"/>
    <w:tmpl w:val="7E24B4E2"/>
    <w:lvl w:ilvl="0" w:tplc="BF50FCF2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宋体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CD13F2C"/>
    <w:multiLevelType w:val="hybridMultilevel"/>
    <w:tmpl w:val="DFAEBFDE"/>
    <w:lvl w:ilvl="0" w:tplc="928A63B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1E632DB"/>
    <w:multiLevelType w:val="hybridMultilevel"/>
    <w:tmpl w:val="4A888FE0"/>
    <w:lvl w:ilvl="0" w:tplc="C4B0066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91C5D54"/>
    <w:multiLevelType w:val="hybridMultilevel"/>
    <w:tmpl w:val="A48ABE70"/>
    <w:lvl w:ilvl="0" w:tplc="5DDE9376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5">
    <w:nsid w:val="337C6A54"/>
    <w:multiLevelType w:val="hybridMultilevel"/>
    <w:tmpl w:val="35F43A5E"/>
    <w:lvl w:ilvl="0" w:tplc="3C8AD13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6004B05"/>
    <w:multiLevelType w:val="hybridMultilevel"/>
    <w:tmpl w:val="484AC0EC"/>
    <w:lvl w:ilvl="0" w:tplc="90E665A8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TimesNewRomanPSMT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8">
    <w:nsid w:val="3D9B291B"/>
    <w:multiLevelType w:val="hybridMultilevel"/>
    <w:tmpl w:val="DB781660"/>
    <w:lvl w:ilvl="0" w:tplc="29B6AC42">
      <w:start w:val="1"/>
      <w:numFmt w:val="japaneseCounting"/>
      <w:lvlText w:val="第%1节"/>
      <w:lvlJc w:val="left"/>
      <w:pPr>
        <w:ind w:left="198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9">
    <w:nsid w:val="3EAE6C0A"/>
    <w:multiLevelType w:val="hybridMultilevel"/>
    <w:tmpl w:val="E9367112"/>
    <w:lvl w:ilvl="0" w:tplc="BED0C4F2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宋体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1B74714"/>
    <w:multiLevelType w:val="hybridMultilevel"/>
    <w:tmpl w:val="849AA42C"/>
    <w:lvl w:ilvl="0" w:tplc="00306B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2144AF9"/>
    <w:multiLevelType w:val="hybridMultilevel"/>
    <w:tmpl w:val="B3A2EFB6"/>
    <w:lvl w:ilvl="0" w:tplc="2F10C0F2">
      <w:start w:val="2"/>
      <w:numFmt w:val="japaneseCounting"/>
      <w:lvlText w:val="第%1节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48F5F3D"/>
    <w:multiLevelType w:val="hybridMultilevel"/>
    <w:tmpl w:val="7E423A2C"/>
    <w:lvl w:ilvl="0" w:tplc="54941CB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51156AE"/>
    <w:multiLevelType w:val="hybridMultilevel"/>
    <w:tmpl w:val="10CE1850"/>
    <w:lvl w:ilvl="0" w:tplc="F404C9E6">
      <w:start w:val="1"/>
      <w:numFmt w:val="japaneseCounting"/>
      <w:lvlText w:val="%1、"/>
      <w:lvlJc w:val="left"/>
      <w:pPr>
        <w:ind w:left="11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8437C41"/>
    <w:multiLevelType w:val="hybridMultilevel"/>
    <w:tmpl w:val="FB92A3CC"/>
    <w:lvl w:ilvl="0" w:tplc="DFDE07DC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TimesNewRomanPSMT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E8A5825"/>
    <w:multiLevelType w:val="hybridMultilevel"/>
    <w:tmpl w:val="F788AC8A"/>
    <w:lvl w:ilvl="0" w:tplc="B066F02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1CA6CA4"/>
    <w:multiLevelType w:val="hybridMultilevel"/>
    <w:tmpl w:val="55A055A4"/>
    <w:lvl w:ilvl="0" w:tplc="8788EE5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3715743"/>
    <w:multiLevelType w:val="hybridMultilevel"/>
    <w:tmpl w:val="ECF29D9C"/>
    <w:lvl w:ilvl="0" w:tplc="5B682878">
      <w:start w:val="1"/>
      <w:numFmt w:val="japaneseCounting"/>
      <w:lvlText w:val="%1、"/>
      <w:lvlJc w:val="left"/>
      <w:pPr>
        <w:ind w:left="975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8">
    <w:nsid w:val="546F6853"/>
    <w:multiLevelType w:val="hybridMultilevel"/>
    <w:tmpl w:val="6C767C7A"/>
    <w:lvl w:ilvl="0" w:tplc="77FEDCF6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cs="宋体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5EA3940"/>
    <w:multiLevelType w:val="hybridMultilevel"/>
    <w:tmpl w:val="DA58F172"/>
    <w:lvl w:ilvl="0" w:tplc="864A6CAE">
      <w:start w:val="1"/>
      <w:numFmt w:val="japaneseCounting"/>
      <w:lvlText w:val="第%1节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56BF3167"/>
    <w:multiLevelType w:val="hybridMultilevel"/>
    <w:tmpl w:val="F30A7940"/>
    <w:lvl w:ilvl="0" w:tplc="630A0F64">
      <w:start w:val="1"/>
      <w:numFmt w:val="japaneseCounting"/>
      <w:lvlText w:val="第%1节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956757F"/>
    <w:multiLevelType w:val="hybridMultilevel"/>
    <w:tmpl w:val="85EAD326"/>
    <w:lvl w:ilvl="0" w:tplc="D1AAF332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TimesNewRomanPSMT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5F96505A"/>
    <w:multiLevelType w:val="hybridMultilevel"/>
    <w:tmpl w:val="A49226E2"/>
    <w:lvl w:ilvl="0" w:tplc="5A6AF28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5FAA4073"/>
    <w:multiLevelType w:val="hybridMultilevel"/>
    <w:tmpl w:val="A9780F5C"/>
    <w:lvl w:ilvl="0" w:tplc="E4B6B4D4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0166DBF"/>
    <w:multiLevelType w:val="hybridMultilevel"/>
    <w:tmpl w:val="AA201928"/>
    <w:lvl w:ilvl="0" w:tplc="666466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626801EB"/>
    <w:multiLevelType w:val="hybridMultilevel"/>
    <w:tmpl w:val="A46C5BB6"/>
    <w:lvl w:ilvl="0" w:tplc="B3880896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宋体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4C93120"/>
    <w:multiLevelType w:val="hybridMultilevel"/>
    <w:tmpl w:val="5D806D7E"/>
    <w:lvl w:ilvl="0" w:tplc="061834EA">
      <w:start w:val="1"/>
      <w:numFmt w:val="japaneseCounting"/>
      <w:lvlText w:val="%1、"/>
      <w:lvlJc w:val="left"/>
      <w:pPr>
        <w:ind w:left="975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7">
    <w:nsid w:val="6740616C"/>
    <w:multiLevelType w:val="hybridMultilevel"/>
    <w:tmpl w:val="98F68FC4"/>
    <w:lvl w:ilvl="0" w:tplc="596AA5AE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6FA675D9"/>
    <w:multiLevelType w:val="hybridMultilevel"/>
    <w:tmpl w:val="2090A058"/>
    <w:lvl w:ilvl="0" w:tplc="3B1621CE">
      <w:start w:val="1"/>
      <w:numFmt w:val="japaneseCounting"/>
      <w:lvlText w:val="第%1节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9">
    <w:nsid w:val="722953FF"/>
    <w:multiLevelType w:val="hybridMultilevel"/>
    <w:tmpl w:val="451A4AF6"/>
    <w:lvl w:ilvl="0" w:tplc="A382536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36E0413"/>
    <w:multiLevelType w:val="hybridMultilevel"/>
    <w:tmpl w:val="D0C4A272"/>
    <w:lvl w:ilvl="0" w:tplc="A4AA91DA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TimesNewRomanPSMT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5301475"/>
    <w:multiLevelType w:val="hybridMultilevel"/>
    <w:tmpl w:val="2586D446"/>
    <w:lvl w:ilvl="0" w:tplc="535C41DC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TimesNewRomanPSMT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77802D51"/>
    <w:multiLevelType w:val="hybridMultilevel"/>
    <w:tmpl w:val="5BA67AC4"/>
    <w:lvl w:ilvl="0" w:tplc="6A4A0F2C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TimesNewRomanPSMT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C313ECF"/>
    <w:multiLevelType w:val="hybridMultilevel"/>
    <w:tmpl w:val="DBDADF3C"/>
    <w:lvl w:ilvl="0" w:tplc="44283FD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>
    <w:nsid w:val="7D86599A"/>
    <w:multiLevelType w:val="hybridMultilevel"/>
    <w:tmpl w:val="77D0FBBA"/>
    <w:lvl w:ilvl="0" w:tplc="4FE2E584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cs="宋体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38"/>
  </w:num>
  <w:num w:numId="3">
    <w:abstractNumId w:val="33"/>
  </w:num>
  <w:num w:numId="4">
    <w:abstractNumId w:val="18"/>
  </w:num>
  <w:num w:numId="5">
    <w:abstractNumId w:val="30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42"/>
  </w:num>
  <w:num w:numId="11">
    <w:abstractNumId w:val="34"/>
  </w:num>
  <w:num w:numId="12">
    <w:abstractNumId w:val="29"/>
  </w:num>
  <w:num w:numId="13">
    <w:abstractNumId w:val="22"/>
  </w:num>
  <w:num w:numId="14">
    <w:abstractNumId w:val="31"/>
  </w:num>
  <w:num w:numId="15">
    <w:abstractNumId w:val="6"/>
  </w:num>
  <w:num w:numId="16">
    <w:abstractNumId w:val="21"/>
  </w:num>
  <w:num w:numId="17">
    <w:abstractNumId w:val="39"/>
  </w:num>
  <w:num w:numId="18">
    <w:abstractNumId w:val="43"/>
  </w:num>
  <w:num w:numId="19">
    <w:abstractNumId w:val="0"/>
  </w:num>
  <w:num w:numId="20">
    <w:abstractNumId w:val="41"/>
  </w:num>
  <w:num w:numId="21">
    <w:abstractNumId w:val="16"/>
  </w:num>
  <w:num w:numId="22">
    <w:abstractNumId w:val="40"/>
  </w:num>
  <w:num w:numId="23">
    <w:abstractNumId w:val="24"/>
  </w:num>
  <w:num w:numId="24">
    <w:abstractNumId w:val="1"/>
  </w:num>
  <w:num w:numId="25">
    <w:abstractNumId w:val="27"/>
  </w:num>
  <w:num w:numId="26">
    <w:abstractNumId w:val="9"/>
  </w:num>
  <w:num w:numId="27">
    <w:abstractNumId w:val="23"/>
  </w:num>
  <w:num w:numId="28">
    <w:abstractNumId w:val="20"/>
  </w:num>
  <w:num w:numId="29">
    <w:abstractNumId w:val="12"/>
  </w:num>
  <w:num w:numId="30">
    <w:abstractNumId w:val="44"/>
  </w:num>
  <w:num w:numId="31">
    <w:abstractNumId w:val="28"/>
  </w:num>
  <w:num w:numId="32">
    <w:abstractNumId w:val="36"/>
  </w:num>
  <w:num w:numId="33">
    <w:abstractNumId w:val="25"/>
  </w:num>
  <w:num w:numId="34">
    <w:abstractNumId w:val="11"/>
  </w:num>
  <w:num w:numId="35">
    <w:abstractNumId w:val="35"/>
  </w:num>
  <w:num w:numId="36">
    <w:abstractNumId w:val="37"/>
  </w:num>
  <w:num w:numId="37">
    <w:abstractNumId w:val="19"/>
  </w:num>
  <w:num w:numId="38">
    <w:abstractNumId w:val="3"/>
  </w:num>
  <w:num w:numId="39">
    <w:abstractNumId w:val="13"/>
  </w:num>
  <w:num w:numId="40">
    <w:abstractNumId w:val="10"/>
  </w:num>
  <w:num w:numId="41">
    <w:abstractNumId w:val="26"/>
  </w:num>
  <w:num w:numId="42">
    <w:abstractNumId w:val="32"/>
  </w:num>
  <w:num w:numId="43">
    <w:abstractNumId w:val="5"/>
  </w:num>
  <w:num w:numId="44">
    <w:abstractNumId w:val="14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24"/>
    <w:rsid w:val="00010A03"/>
    <w:rsid w:val="00022CBB"/>
    <w:rsid w:val="000576EC"/>
    <w:rsid w:val="00070A17"/>
    <w:rsid w:val="00070B01"/>
    <w:rsid w:val="0007558B"/>
    <w:rsid w:val="00075AD2"/>
    <w:rsid w:val="00077A5F"/>
    <w:rsid w:val="000909B1"/>
    <w:rsid w:val="000A675A"/>
    <w:rsid w:val="000C1131"/>
    <w:rsid w:val="000C5419"/>
    <w:rsid w:val="000E39B2"/>
    <w:rsid w:val="000F054A"/>
    <w:rsid w:val="000F3B30"/>
    <w:rsid w:val="00101132"/>
    <w:rsid w:val="00101FB7"/>
    <w:rsid w:val="00120584"/>
    <w:rsid w:val="001257C9"/>
    <w:rsid w:val="00134D89"/>
    <w:rsid w:val="0013577E"/>
    <w:rsid w:val="001543E4"/>
    <w:rsid w:val="001645C6"/>
    <w:rsid w:val="00190C4A"/>
    <w:rsid w:val="00197AC6"/>
    <w:rsid w:val="001A4D4D"/>
    <w:rsid w:val="001A7773"/>
    <w:rsid w:val="001B08D6"/>
    <w:rsid w:val="001C6071"/>
    <w:rsid w:val="001D5BBE"/>
    <w:rsid w:val="001D7E7D"/>
    <w:rsid w:val="001E5724"/>
    <w:rsid w:val="001E7BB3"/>
    <w:rsid w:val="001F7B4B"/>
    <w:rsid w:val="00202985"/>
    <w:rsid w:val="00205D37"/>
    <w:rsid w:val="00214253"/>
    <w:rsid w:val="00217A26"/>
    <w:rsid w:val="0023258A"/>
    <w:rsid w:val="002339F3"/>
    <w:rsid w:val="00242673"/>
    <w:rsid w:val="002575B4"/>
    <w:rsid w:val="00262522"/>
    <w:rsid w:val="0026461B"/>
    <w:rsid w:val="00266990"/>
    <w:rsid w:val="00285327"/>
    <w:rsid w:val="00291712"/>
    <w:rsid w:val="00296BD6"/>
    <w:rsid w:val="002A7568"/>
    <w:rsid w:val="002E487D"/>
    <w:rsid w:val="00313A87"/>
    <w:rsid w:val="0031781B"/>
    <w:rsid w:val="00322986"/>
    <w:rsid w:val="0034254B"/>
    <w:rsid w:val="00361C19"/>
    <w:rsid w:val="00381495"/>
    <w:rsid w:val="00381A72"/>
    <w:rsid w:val="00386283"/>
    <w:rsid w:val="0038665C"/>
    <w:rsid w:val="003975F3"/>
    <w:rsid w:val="003A0916"/>
    <w:rsid w:val="003A6BFA"/>
    <w:rsid w:val="003C4DB3"/>
    <w:rsid w:val="00404BFE"/>
    <w:rsid w:val="004070CF"/>
    <w:rsid w:val="00415122"/>
    <w:rsid w:val="00425B55"/>
    <w:rsid w:val="0044022E"/>
    <w:rsid w:val="00457B45"/>
    <w:rsid w:val="00466EEE"/>
    <w:rsid w:val="00473755"/>
    <w:rsid w:val="00476EFD"/>
    <w:rsid w:val="0049152F"/>
    <w:rsid w:val="00494303"/>
    <w:rsid w:val="004B06FD"/>
    <w:rsid w:val="004B4DC1"/>
    <w:rsid w:val="004B71D2"/>
    <w:rsid w:val="004C476E"/>
    <w:rsid w:val="004D441C"/>
    <w:rsid w:val="004D6624"/>
    <w:rsid w:val="004E2056"/>
    <w:rsid w:val="004E559D"/>
    <w:rsid w:val="004F0B9A"/>
    <w:rsid w:val="00506C7D"/>
    <w:rsid w:val="005073A9"/>
    <w:rsid w:val="00510DE4"/>
    <w:rsid w:val="00513300"/>
    <w:rsid w:val="00541E64"/>
    <w:rsid w:val="00543134"/>
    <w:rsid w:val="00550B15"/>
    <w:rsid w:val="005668D8"/>
    <w:rsid w:val="0056750D"/>
    <w:rsid w:val="0057425C"/>
    <w:rsid w:val="00590179"/>
    <w:rsid w:val="005A0378"/>
    <w:rsid w:val="005A5247"/>
    <w:rsid w:val="005B5778"/>
    <w:rsid w:val="005F2D56"/>
    <w:rsid w:val="00600C7D"/>
    <w:rsid w:val="00610E1A"/>
    <w:rsid w:val="00621FFF"/>
    <w:rsid w:val="00633E69"/>
    <w:rsid w:val="0063483B"/>
    <w:rsid w:val="00640313"/>
    <w:rsid w:val="00642A6B"/>
    <w:rsid w:val="00656214"/>
    <w:rsid w:val="00665621"/>
    <w:rsid w:val="00675A22"/>
    <w:rsid w:val="006818B6"/>
    <w:rsid w:val="006B33D7"/>
    <w:rsid w:val="006B761A"/>
    <w:rsid w:val="006C16CC"/>
    <w:rsid w:val="006D6BD1"/>
    <w:rsid w:val="006E4F82"/>
    <w:rsid w:val="006F64C9"/>
    <w:rsid w:val="006F7C5C"/>
    <w:rsid w:val="00742312"/>
    <w:rsid w:val="007564AC"/>
    <w:rsid w:val="00756BB9"/>
    <w:rsid w:val="007639A2"/>
    <w:rsid w:val="0078087D"/>
    <w:rsid w:val="00780A03"/>
    <w:rsid w:val="007818C6"/>
    <w:rsid w:val="00782658"/>
    <w:rsid w:val="0078401C"/>
    <w:rsid w:val="00796889"/>
    <w:rsid w:val="007C379D"/>
    <w:rsid w:val="007C62ED"/>
    <w:rsid w:val="007E39E3"/>
    <w:rsid w:val="007F2396"/>
    <w:rsid w:val="008128AD"/>
    <w:rsid w:val="0081364B"/>
    <w:rsid w:val="00845E46"/>
    <w:rsid w:val="008560E2"/>
    <w:rsid w:val="00886956"/>
    <w:rsid w:val="00886EBF"/>
    <w:rsid w:val="008958BA"/>
    <w:rsid w:val="00896345"/>
    <w:rsid w:val="008A1B5C"/>
    <w:rsid w:val="008A1C07"/>
    <w:rsid w:val="008D36B4"/>
    <w:rsid w:val="008E0D9E"/>
    <w:rsid w:val="008E2A0F"/>
    <w:rsid w:val="008E3B60"/>
    <w:rsid w:val="0092069A"/>
    <w:rsid w:val="00934140"/>
    <w:rsid w:val="00945B0C"/>
    <w:rsid w:val="009502EC"/>
    <w:rsid w:val="00952C3D"/>
    <w:rsid w:val="00953337"/>
    <w:rsid w:val="00956083"/>
    <w:rsid w:val="0096785F"/>
    <w:rsid w:val="00975778"/>
    <w:rsid w:val="00985DDF"/>
    <w:rsid w:val="00997117"/>
    <w:rsid w:val="009A3ADE"/>
    <w:rsid w:val="009A59FF"/>
    <w:rsid w:val="009A67D6"/>
    <w:rsid w:val="009B3B9A"/>
    <w:rsid w:val="009B6C77"/>
    <w:rsid w:val="009D5F78"/>
    <w:rsid w:val="00A03BBD"/>
    <w:rsid w:val="00A35A6B"/>
    <w:rsid w:val="00A4139B"/>
    <w:rsid w:val="00A465D2"/>
    <w:rsid w:val="00A61EFD"/>
    <w:rsid w:val="00A664CD"/>
    <w:rsid w:val="00A667BF"/>
    <w:rsid w:val="00A8268A"/>
    <w:rsid w:val="00A9651D"/>
    <w:rsid w:val="00A9799A"/>
    <w:rsid w:val="00AA4570"/>
    <w:rsid w:val="00AA630A"/>
    <w:rsid w:val="00AC61FA"/>
    <w:rsid w:val="00AE1C1E"/>
    <w:rsid w:val="00AE3D1A"/>
    <w:rsid w:val="00AF3ACF"/>
    <w:rsid w:val="00B01CEE"/>
    <w:rsid w:val="00B03909"/>
    <w:rsid w:val="00B07CF6"/>
    <w:rsid w:val="00B14766"/>
    <w:rsid w:val="00B372F1"/>
    <w:rsid w:val="00B40ECD"/>
    <w:rsid w:val="00B43F23"/>
    <w:rsid w:val="00B45182"/>
    <w:rsid w:val="00B5627A"/>
    <w:rsid w:val="00B6269D"/>
    <w:rsid w:val="00B73924"/>
    <w:rsid w:val="00B7447E"/>
    <w:rsid w:val="00B771E3"/>
    <w:rsid w:val="00B8014C"/>
    <w:rsid w:val="00BA23F0"/>
    <w:rsid w:val="00BA24FE"/>
    <w:rsid w:val="00BC6128"/>
    <w:rsid w:val="00BF1992"/>
    <w:rsid w:val="00C006AD"/>
    <w:rsid w:val="00C00798"/>
    <w:rsid w:val="00C210D6"/>
    <w:rsid w:val="00C23342"/>
    <w:rsid w:val="00C2760A"/>
    <w:rsid w:val="00C52C03"/>
    <w:rsid w:val="00C53550"/>
    <w:rsid w:val="00C545EA"/>
    <w:rsid w:val="00C54636"/>
    <w:rsid w:val="00C728A9"/>
    <w:rsid w:val="00C85792"/>
    <w:rsid w:val="00CA53B2"/>
    <w:rsid w:val="00CC0EFB"/>
    <w:rsid w:val="00CC65F7"/>
    <w:rsid w:val="00CD0D6F"/>
    <w:rsid w:val="00CD2A83"/>
    <w:rsid w:val="00CE2118"/>
    <w:rsid w:val="00D02F99"/>
    <w:rsid w:val="00D02FF1"/>
    <w:rsid w:val="00D04044"/>
    <w:rsid w:val="00D13271"/>
    <w:rsid w:val="00D14471"/>
    <w:rsid w:val="00D26433"/>
    <w:rsid w:val="00D417A1"/>
    <w:rsid w:val="00D41E3D"/>
    <w:rsid w:val="00D46739"/>
    <w:rsid w:val="00D504B7"/>
    <w:rsid w:val="00D550B5"/>
    <w:rsid w:val="00D647F5"/>
    <w:rsid w:val="00D715F7"/>
    <w:rsid w:val="00D84E5D"/>
    <w:rsid w:val="00D92E93"/>
    <w:rsid w:val="00D957ED"/>
    <w:rsid w:val="00DA7037"/>
    <w:rsid w:val="00DC29A1"/>
    <w:rsid w:val="00DC694F"/>
    <w:rsid w:val="00DC6D6C"/>
    <w:rsid w:val="00DD7B5F"/>
    <w:rsid w:val="00DE7849"/>
    <w:rsid w:val="00DF7A96"/>
    <w:rsid w:val="00E05E8B"/>
    <w:rsid w:val="00E107E5"/>
    <w:rsid w:val="00E366AB"/>
    <w:rsid w:val="00E37353"/>
    <w:rsid w:val="00E5759D"/>
    <w:rsid w:val="00E57867"/>
    <w:rsid w:val="00E748A1"/>
    <w:rsid w:val="00E74B07"/>
    <w:rsid w:val="00E76E34"/>
    <w:rsid w:val="00E93CC8"/>
    <w:rsid w:val="00E952C0"/>
    <w:rsid w:val="00EA239C"/>
    <w:rsid w:val="00EB2D96"/>
    <w:rsid w:val="00ED5105"/>
    <w:rsid w:val="00ED7F81"/>
    <w:rsid w:val="00EF4032"/>
    <w:rsid w:val="00F10A0C"/>
    <w:rsid w:val="00F163EE"/>
    <w:rsid w:val="00F31441"/>
    <w:rsid w:val="00F37363"/>
    <w:rsid w:val="00F43A17"/>
    <w:rsid w:val="00F56396"/>
    <w:rsid w:val="00F87C73"/>
    <w:rsid w:val="00FA32CB"/>
    <w:rsid w:val="00FA50D3"/>
    <w:rsid w:val="00FA7697"/>
    <w:rsid w:val="00FB77A1"/>
    <w:rsid w:val="00FC24B5"/>
    <w:rsid w:val="00FD729E"/>
    <w:rsid w:val="00FD736C"/>
    <w:rsid w:val="00FE03FB"/>
    <w:rsid w:val="00FE478E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paragraph" w:styleId="a8">
    <w:name w:val="List Paragraph"/>
    <w:basedOn w:val="a"/>
    <w:uiPriority w:val="34"/>
    <w:qFormat/>
    <w:rsid w:val="00B45182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1D7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76048-5E0B-4F2E-9AA0-305233F2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25</Pages>
  <Words>1593</Words>
  <Characters>9083</Characters>
  <Application>Microsoft Office Word</Application>
  <DocSecurity>0</DocSecurity>
  <Lines>75</Lines>
  <Paragraphs>21</Paragraphs>
  <ScaleCrop>false</ScaleCrop>
  <Company>P R C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156</cp:revision>
  <cp:lastPrinted>2020-12-24T07:17:00Z</cp:lastPrinted>
  <dcterms:created xsi:type="dcterms:W3CDTF">2021-01-17T01:28:00Z</dcterms:created>
  <dcterms:modified xsi:type="dcterms:W3CDTF">2021-02-18T01:22:00Z</dcterms:modified>
</cp:coreProperties>
</file>