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《先进储能材料制备技术实验》课程教学大纲</w:t>
      </w:r>
    </w:p>
    <w:p>
      <w:pPr>
        <w:pStyle w:val="2"/>
        <w:spacing w:before="156" w:beforeLines="50" w:after="156" w:afterLines="50"/>
        <w:ind w:firstLine="562" w:firstLineChars="200"/>
        <w:jc w:val="left"/>
        <w:rPr>
          <w:rFonts w:hint="default" w:ascii="Times New Roman" w:hAnsi="Times New Roman" w:cs="Times New Roman"/>
        </w:rPr>
      </w:pPr>
      <w:r>
        <w:rPr>
          <w:rFonts w:hint="default" w:ascii="Times New Roman" w:hAnsi="Times New Roman" w:eastAsia="黑体" w:cs="Times New Roman"/>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英文名称</w:t>
            </w:r>
          </w:p>
        </w:tc>
        <w:tc>
          <w:tcPr>
            <w:tcW w:w="3685" w:type="dxa"/>
            <w:vAlign w:val="center"/>
          </w:tcPr>
          <w:p>
            <w:pPr>
              <w:spacing w:before="156" w:beforeLines="50" w:after="156" w:afterLines="50"/>
              <w:jc w:val="left"/>
              <w:rPr>
                <w:rFonts w:hint="default" w:ascii="Times New Roman" w:hAnsi="Times New Roman" w:eastAsia="宋体" w:cs="Times New Roman"/>
              </w:rPr>
            </w:pPr>
            <w:r>
              <w:rPr>
                <w:rFonts w:hint="default" w:ascii="Times New Roman" w:hAnsi="Times New Roman" w:eastAsia="宋体" w:cs="Times New Roman"/>
              </w:rPr>
              <w:t>Experiments in Energy-storage Materials &amp; Synthesis</w:t>
            </w:r>
          </w:p>
        </w:tc>
        <w:tc>
          <w:tcPr>
            <w:tcW w:w="1134" w:type="dxa"/>
            <w:vAlign w:val="center"/>
          </w:tcPr>
          <w:p>
            <w:pPr>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课程代码</w:t>
            </w:r>
          </w:p>
        </w:tc>
        <w:tc>
          <w:tcPr>
            <w:tcW w:w="2744" w:type="dxa"/>
            <w:vAlign w:val="center"/>
          </w:tcPr>
          <w:p>
            <w:pPr>
              <w:spacing w:before="156" w:beforeLines="50" w:after="156" w:afterLines="50"/>
              <w:rPr>
                <w:rFonts w:hint="default" w:ascii="Times New Roman" w:hAnsi="Times New Roman" w:eastAsia="宋体" w:cs="Times New Roman"/>
              </w:rPr>
            </w:pPr>
            <w:r>
              <w:rPr>
                <w:rFonts w:hint="default" w:ascii="Times New Roman" w:hAnsi="Times New Roman" w:eastAsia="宋体" w:cs="Times New Roman"/>
              </w:rPr>
              <w:t>MDNE2031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课程性质</w:t>
            </w:r>
          </w:p>
        </w:tc>
        <w:tc>
          <w:tcPr>
            <w:tcW w:w="3685" w:type="dxa"/>
            <w:vAlign w:val="center"/>
          </w:tcPr>
          <w:p>
            <w:pPr>
              <w:spacing w:before="156" w:beforeLines="50" w:after="156" w:afterLines="50"/>
              <w:jc w:val="left"/>
              <w:rPr>
                <w:rFonts w:hint="default" w:ascii="Times New Roman" w:hAnsi="Times New Roman" w:eastAsia="宋体" w:cs="Times New Roman"/>
              </w:rPr>
            </w:pPr>
            <w:r>
              <w:rPr>
                <w:rFonts w:hint="default" w:ascii="Times New Roman" w:hAnsi="Times New Roman" w:eastAsia="宋体" w:cs="Times New Roman"/>
              </w:rPr>
              <w:t>专业必修课程</w:t>
            </w:r>
          </w:p>
        </w:tc>
        <w:tc>
          <w:tcPr>
            <w:tcW w:w="1134" w:type="dxa"/>
            <w:vAlign w:val="center"/>
          </w:tcPr>
          <w:p>
            <w:pPr>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授课对象</w:t>
            </w:r>
          </w:p>
        </w:tc>
        <w:tc>
          <w:tcPr>
            <w:tcW w:w="2744" w:type="dxa"/>
            <w:vAlign w:val="center"/>
          </w:tcPr>
          <w:p>
            <w:pPr>
              <w:spacing w:before="156" w:beforeLines="50" w:after="156" w:afterLines="50"/>
              <w:rPr>
                <w:rFonts w:hint="default" w:ascii="Times New Roman" w:hAnsi="Times New Roman" w:eastAsia="宋体" w:cs="Times New Roman"/>
              </w:rPr>
            </w:pPr>
            <w:r>
              <w:rPr>
                <w:rFonts w:hint="default" w:ascii="Times New Roman" w:hAnsi="Times New Roman" w:eastAsia="宋体" w:cs="Times New Roman"/>
                <w:lang w:eastAsia="zh-CN"/>
              </w:rPr>
              <w:t>新能源材料与器件</w:t>
            </w:r>
            <w:r>
              <w:rPr>
                <w:rFonts w:hint="eastAsia" w:ascii="Times New Roman" w:hAnsi="Times New Roman" w:eastAsia="宋体" w:cs="Times New Roman"/>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学   分</w:t>
            </w:r>
          </w:p>
        </w:tc>
        <w:tc>
          <w:tcPr>
            <w:tcW w:w="3685" w:type="dxa"/>
            <w:vAlign w:val="center"/>
          </w:tcPr>
          <w:p>
            <w:pPr>
              <w:spacing w:before="156" w:beforeLines="50" w:after="156" w:afterLines="5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1134" w:type="dxa"/>
            <w:vAlign w:val="center"/>
          </w:tcPr>
          <w:p>
            <w:pPr>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学   时</w:t>
            </w:r>
          </w:p>
        </w:tc>
        <w:tc>
          <w:tcPr>
            <w:tcW w:w="2744" w:type="dxa"/>
            <w:vAlign w:val="center"/>
          </w:tcPr>
          <w:p>
            <w:pPr>
              <w:spacing w:before="156" w:beforeLines="50" w:after="156" w:afterLines="50"/>
              <w:rPr>
                <w:rFonts w:hint="default" w:ascii="Times New Roman" w:hAnsi="Times New Roman" w:eastAsia="宋体" w:cs="Times New Roman"/>
              </w:rPr>
            </w:pPr>
            <w:r>
              <w:rPr>
                <w:rFonts w:hint="default" w:ascii="Times New Roman" w:hAnsi="Times New Roman" w:eastAsia="宋体" w:cs="Times New Roman"/>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主讲教师</w:t>
            </w:r>
          </w:p>
        </w:tc>
        <w:tc>
          <w:tcPr>
            <w:tcW w:w="3685" w:type="dxa"/>
            <w:vAlign w:val="center"/>
          </w:tcPr>
          <w:p>
            <w:pPr>
              <w:spacing w:before="156" w:beforeLines="50" w:after="156" w:afterLines="50"/>
              <w:jc w:val="left"/>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朱国斌</w:t>
            </w:r>
            <w:r>
              <w:rPr>
                <w:rFonts w:hint="default" w:ascii="Times New Roman" w:hAnsi="Times New Roman" w:eastAsia="宋体" w:cs="Times New Roman"/>
                <w:lang w:val="en-US" w:eastAsia="zh-CN"/>
              </w:rPr>
              <w:t>，张丽亚</w:t>
            </w:r>
          </w:p>
        </w:tc>
        <w:tc>
          <w:tcPr>
            <w:tcW w:w="1134" w:type="dxa"/>
            <w:vAlign w:val="center"/>
          </w:tcPr>
          <w:p>
            <w:pPr>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修订日期</w:t>
            </w:r>
          </w:p>
        </w:tc>
        <w:tc>
          <w:tcPr>
            <w:tcW w:w="2744" w:type="dxa"/>
            <w:vAlign w:val="center"/>
          </w:tcPr>
          <w:p>
            <w:pPr>
              <w:spacing w:before="156" w:beforeLines="50" w:after="156" w:afterLines="5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2021年1月13日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指定教材</w:t>
            </w:r>
          </w:p>
        </w:tc>
        <w:tc>
          <w:tcPr>
            <w:tcW w:w="7563" w:type="dxa"/>
            <w:gridSpan w:val="3"/>
            <w:vAlign w:val="center"/>
          </w:tcPr>
          <w:p>
            <w:pPr>
              <w:spacing w:before="156" w:beforeLines="50" w:after="156" w:afterLines="50"/>
              <w:rPr>
                <w:rFonts w:hint="default" w:ascii="Times New Roman" w:hAnsi="Times New Roman" w:eastAsia="宋体" w:cs="Times New Roman"/>
              </w:rPr>
            </w:pPr>
            <w:r>
              <w:rPr>
                <w:rFonts w:hint="default" w:ascii="Times New Roman" w:hAnsi="Times New Roman" w:cs="Times New Roman"/>
                <w:szCs w:val="22"/>
                <w:lang w:eastAsia="zh-CN"/>
              </w:rPr>
              <w:t>孙迎辉</w:t>
            </w:r>
            <w:r>
              <w:rPr>
                <w:rFonts w:hint="default" w:ascii="Times New Roman" w:hAnsi="Times New Roman" w:cs="Times New Roman"/>
                <w:szCs w:val="22"/>
                <w:lang w:val="en-US" w:eastAsia="zh-CN"/>
              </w:rPr>
              <w:t>，</w:t>
            </w:r>
            <w:r>
              <w:rPr>
                <w:rFonts w:hint="default" w:ascii="Times New Roman" w:hAnsi="Times New Roman" w:cs="Times New Roman"/>
                <w:szCs w:val="22"/>
              </w:rPr>
              <w:t>等编著，《</w:t>
            </w:r>
            <w:r>
              <w:rPr>
                <w:rFonts w:hint="default" w:ascii="Times New Roman" w:hAnsi="Times New Roman" w:eastAsia="宋体" w:cs="Times New Roman"/>
              </w:rPr>
              <w:t>新能源材料与器件专业实验综合指导书</w:t>
            </w:r>
            <w:r>
              <w:rPr>
                <w:rFonts w:hint="default" w:ascii="Times New Roman" w:hAnsi="Times New Roman" w:cs="Times New Roman"/>
                <w:szCs w:val="22"/>
              </w:rPr>
              <w:t>》</w:t>
            </w:r>
          </w:p>
        </w:tc>
      </w:tr>
    </w:tbl>
    <w:p>
      <w:pPr>
        <w:pStyle w:val="2"/>
        <w:spacing w:before="156" w:beforeLines="50" w:after="156" w:afterLines="50"/>
        <w:ind w:firstLine="562" w:firstLineChars="200"/>
        <w:rPr>
          <w:rFonts w:hint="default" w:ascii="Times New Roman" w:hAnsi="Times New Roman" w:cs="Times New Roman"/>
        </w:rPr>
      </w:pPr>
      <w:r>
        <w:rPr>
          <w:rFonts w:hint="default" w:ascii="Times New Roman" w:hAnsi="Times New Roman" w:eastAsia="黑体" w:cs="Times New Roman"/>
          <w:b/>
          <w:sz w:val="28"/>
          <w:szCs w:val="28"/>
        </w:rPr>
        <w:t>二、课程目标</w:t>
      </w:r>
    </w:p>
    <w:p>
      <w:pPr>
        <w:pStyle w:val="2"/>
        <w:spacing w:before="156" w:beforeLines="50" w:after="156" w:afterLines="50"/>
        <w:ind w:firstLine="480" w:firstLineChars="200"/>
        <w:rPr>
          <w:rFonts w:hint="default" w:ascii="Times New Roman" w:hAnsi="Times New Roman" w:eastAsia="黑体" w:cs="Times New Roman"/>
          <w:b/>
          <w:sz w:val="24"/>
          <w:szCs w:val="24"/>
        </w:rPr>
      </w:pPr>
      <w:r>
        <w:rPr>
          <w:rFonts w:hint="default" w:ascii="Times New Roman" w:hAnsi="Times New Roman" w:eastAsia="黑体" w:cs="Times New Roman"/>
          <w:sz w:val="24"/>
          <w:szCs w:val="24"/>
        </w:rPr>
        <w:t>（一）</w:t>
      </w:r>
      <w:r>
        <w:rPr>
          <w:rFonts w:hint="default" w:ascii="Times New Roman" w:hAnsi="Times New Roman" w:eastAsia="黑体" w:cs="Times New Roman"/>
          <w:b/>
          <w:sz w:val="24"/>
          <w:szCs w:val="24"/>
        </w:rPr>
        <w:t>总体目标：</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先进储能材料制备技术</w:t>
      </w:r>
      <w:r>
        <w:rPr>
          <w:rFonts w:hint="default" w:ascii="Times New Roman" w:hAnsi="Times New Roman" w:cs="Times New Roman"/>
          <w:lang w:eastAsia="zh-CN"/>
        </w:rPr>
        <w:t>实验》</w:t>
      </w:r>
      <w:r>
        <w:rPr>
          <w:rFonts w:hint="default" w:ascii="Times New Roman" w:hAnsi="Times New Roman" w:cs="Times New Roman"/>
        </w:rPr>
        <w:t>是</w:t>
      </w:r>
      <w:r>
        <w:rPr>
          <w:rFonts w:hint="default" w:ascii="Times New Roman" w:hAnsi="Times New Roman" w:cs="Times New Roman"/>
          <w:lang w:eastAsia="zh-CN"/>
        </w:rPr>
        <w:t>新能源材料与器件</w:t>
      </w:r>
      <w:r>
        <w:rPr>
          <w:rFonts w:hint="default" w:ascii="Times New Roman" w:hAnsi="Times New Roman" w:cs="Times New Roman"/>
        </w:rPr>
        <w:t>专业的一门</w:t>
      </w:r>
      <w:r>
        <w:rPr>
          <w:rFonts w:hint="default" w:ascii="Times New Roman" w:hAnsi="Times New Roman" w:cs="Times New Roman"/>
          <w:lang w:eastAsia="zh-CN"/>
        </w:rPr>
        <w:t>专业</w:t>
      </w:r>
      <w:r>
        <w:rPr>
          <w:rFonts w:hint="default" w:ascii="Times New Roman" w:hAnsi="Times New Roman" w:cs="Times New Roman"/>
        </w:rPr>
        <w:t>必修课。本课程的任务是通过各种教学环节，使学生掌握</w:t>
      </w:r>
      <w:r>
        <w:rPr>
          <w:rFonts w:hint="default" w:ascii="Times New Roman" w:hAnsi="Times New Roman" w:cs="Times New Roman"/>
          <w:lang w:eastAsia="zh-CN"/>
        </w:rPr>
        <w:t>储能</w:t>
      </w:r>
      <w:r>
        <w:rPr>
          <w:rFonts w:hint="default" w:ascii="Times New Roman" w:hAnsi="Times New Roman" w:cs="Times New Roman"/>
        </w:rPr>
        <w:t>材料的制备、</w:t>
      </w:r>
      <w:r>
        <w:rPr>
          <w:rFonts w:hint="default" w:ascii="Times New Roman" w:hAnsi="Times New Roman" w:cs="Times New Roman"/>
          <w:lang w:eastAsia="zh-CN"/>
        </w:rPr>
        <w:t>高分子材料</w:t>
      </w:r>
      <w:r>
        <w:rPr>
          <w:rFonts w:hint="default" w:ascii="Times New Roman" w:hAnsi="Times New Roman" w:cs="Times New Roman"/>
        </w:rPr>
        <w:t>的制备、复合材料的制备、功能</w:t>
      </w:r>
      <w:r>
        <w:rPr>
          <w:rFonts w:hint="default" w:ascii="Times New Roman" w:hAnsi="Times New Roman" w:cs="Times New Roman"/>
          <w:lang w:eastAsia="zh-CN"/>
        </w:rPr>
        <w:t>材料</w:t>
      </w:r>
      <w:r>
        <w:rPr>
          <w:rFonts w:hint="default" w:ascii="Times New Roman" w:hAnsi="Times New Roman" w:cs="Times New Roman"/>
        </w:rPr>
        <w:t>合成与制备、功能高分子的制备、催化材料制备、低维材料制备等</w:t>
      </w:r>
      <w:r>
        <w:rPr>
          <w:rFonts w:hint="eastAsia" w:ascii="Times New Roman" w:hAnsi="Times New Roman" w:cs="Times New Roman"/>
          <w:lang w:eastAsia="zh-CN"/>
        </w:rPr>
        <w:t>方法</w:t>
      </w:r>
      <w:r>
        <w:rPr>
          <w:rFonts w:hint="default" w:ascii="Times New Roman" w:hAnsi="Times New Roman" w:cs="Times New Roman"/>
        </w:rPr>
        <w:t>，使学生获得先进材料合成与制备的基础知识，</w:t>
      </w:r>
      <w:r>
        <w:rPr>
          <w:rFonts w:hint="default" w:ascii="Times New Roman" w:hAnsi="Times New Roman" w:cs="Times New Roman"/>
          <w:lang w:eastAsia="zh-CN"/>
        </w:rPr>
        <w:t>熟悉各种材料制备方法的</w:t>
      </w:r>
      <w:r>
        <w:rPr>
          <w:rFonts w:hint="eastAsia" w:ascii="Times New Roman" w:hAnsi="Times New Roman" w:cs="Times New Roman"/>
          <w:lang w:eastAsia="zh-CN"/>
        </w:rPr>
        <w:t>设备、</w:t>
      </w:r>
      <w:r>
        <w:rPr>
          <w:rFonts w:hint="default" w:ascii="Times New Roman" w:hAnsi="Times New Roman" w:cs="Times New Roman"/>
          <w:lang w:eastAsia="zh-CN"/>
        </w:rPr>
        <w:t>原理和流程，</w:t>
      </w:r>
      <w:r>
        <w:rPr>
          <w:rFonts w:hint="default" w:ascii="Times New Roman" w:hAnsi="Times New Roman" w:cs="Times New Roman"/>
        </w:rPr>
        <w:t>毕业后可适应</w:t>
      </w:r>
      <w:r>
        <w:rPr>
          <w:rFonts w:hint="default" w:ascii="Times New Roman" w:hAnsi="Times New Roman" w:cs="Times New Roman"/>
          <w:lang w:eastAsia="zh-CN"/>
        </w:rPr>
        <w:t>新能源</w:t>
      </w:r>
      <w:r>
        <w:rPr>
          <w:rFonts w:hint="default" w:ascii="Times New Roman" w:hAnsi="Times New Roman" w:cs="Times New Roman"/>
        </w:rPr>
        <w:t>材料的科学研究与技术开发工作。</w:t>
      </w:r>
    </w:p>
    <w:p>
      <w:pPr>
        <w:pStyle w:val="2"/>
        <w:spacing w:before="156" w:beforeLines="50" w:after="156" w:afterLines="50"/>
        <w:ind w:firstLine="480" w:firstLineChars="200"/>
        <w:rPr>
          <w:rFonts w:hint="default" w:ascii="Times New Roman" w:hAnsi="Times New Roman" w:cs="Times New Roman"/>
        </w:rPr>
      </w:pPr>
      <w:r>
        <w:rPr>
          <w:rFonts w:hint="default" w:ascii="Times New Roman" w:hAnsi="Times New Roman" w:eastAsia="黑体" w:cs="Times New Roman"/>
          <w:sz w:val="24"/>
          <w:szCs w:val="24"/>
        </w:rPr>
        <w:t>（二）课程目标：</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在全部教学过程中，应始终坚持对学生进行实验室安全和爱护公物的教育；简单介绍有效数字和误差理论；介绍正确书写实验记录和实验报告的方法以及基本操作和常规仪器的使用方法。</w:t>
      </w:r>
      <w:r>
        <w:rPr>
          <w:rFonts w:hint="default" w:ascii="Times New Roman" w:hAnsi="Times New Roman" w:cs="Times New Roman"/>
          <w:lang w:eastAsia="zh-CN"/>
        </w:rPr>
        <w:t>储能</w:t>
      </w:r>
      <w:r>
        <w:rPr>
          <w:rFonts w:hint="default" w:ascii="Times New Roman" w:hAnsi="Times New Roman" w:cs="Times New Roman"/>
        </w:rPr>
        <w:t>材料的制备方法、</w:t>
      </w:r>
      <w:r>
        <w:rPr>
          <w:rFonts w:hint="default" w:ascii="Times New Roman" w:hAnsi="Times New Roman" w:cs="Times New Roman"/>
          <w:lang w:eastAsia="zh-CN"/>
        </w:rPr>
        <w:t>无机材料</w:t>
      </w:r>
      <w:r>
        <w:rPr>
          <w:rFonts w:hint="default" w:ascii="Times New Roman" w:hAnsi="Times New Roman" w:cs="Times New Roman"/>
        </w:rPr>
        <w:t>制备的溶胶-凝胶法、纳米晶的水热合成法、纳米管的气相沉积法的原理和基本操作方法，材料结构表征和性能测试的结果的正确分析，并在此基础上研究材料结构和性能的关系。培养学生的实际动手操作能力；深刻领会课本所学的理论知识，具有将理论知识应用于实践中的能力。</w:t>
      </w:r>
    </w:p>
    <w:p>
      <w:pPr>
        <w:pStyle w:val="2"/>
        <w:spacing w:before="156" w:beforeLines="50" w:after="156" w:afterLines="50"/>
        <w:ind w:firstLine="422" w:firstLineChars="200"/>
        <w:rPr>
          <w:rFonts w:hint="default" w:ascii="Times New Roman" w:hAnsi="Times New Roman" w:cs="Times New Roman"/>
          <w:b/>
        </w:rPr>
      </w:pPr>
      <w:r>
        <w:rPr>
          <w:rFonts w:hint="default" w:ascii="Times New Roman" w:hAnsi="Times New Roman" w:cs="Times New Roman"/>
          <w:b/>
        </w:rPr>
        <w:t>课程目标1：</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培养学生掌握实验安全知识和意识，熟悉实验室安全操作规则，掌握个人防护措施，对实验室公共物品的维护和爱护。</w:t>
      </w:r>
      <w:r>
        <w:rPr>
          <w:rFonts w:hint="default" w:ascii="Times New Roman" w:hAnsi="Times New Roman" w:cs="Times New Roman"/>
          <w:lang w:eastAsia="zh-CN"/>
        </w:rPr>
        <w:t>掌握</w:t>
      </w:r>
      <w:r>
        <w:rPr>
          <w:rFonts w:hint="default" w:ascii="Times New Roman" w:hAnsi="Times New Roman" w:cs="Times New Roman"/>
        </w:rPr>
        <w:t>正确书写实验记录和实验报告的方法以及基本操作和常规仪器的使用方法。</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22" w:firstLineChars="200"/>
        <w:textAlignment w:val="auto"/>
        <w:rPr>
          <w:rFonts w:hint="default" w:ascii="Times New Roman" w:hAnsi="Times New Roman" w:cs="Times New Roman"/>
          <w:b/>
        </w:rPr>
      </w:pPr>
      <w:r>
        <w:rPr>
          <w:rFonts w:hint="default" w:ascii="Times New Roman" w:hAnsi="Times New Roman" w:cs="Times New Roman"/>
          <w:b/>
        </w:rPr>
        <w:t>课程目标2：</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掌握储能</w:t>
      </w:r>
      <w:r>
        <w:rPr>
          <w:rFonts w:hint="default" w:ascii="Times New Roman" w:hAnsi="Times New Roman" w:cs="Times New Roman"/>
        </w:rPr>
        <w:t>材料所用仪器</w:t>
      </w:r>
      <w:r>
        <w:rPr>
          <w:rFonts w:hint="default" w:ascii="Times New Roman" w:hAnsi="Times New Roman" w:cs="Times New Roman"/>
          <w:lang w:eastAsia="zh-CN"/>
        </w:rPr>
        <w:t>设备的基本特征和</w:t>
      </w:r>
      <w:r>
        <w:rPr>
          <w:rFonts w:hint="default" w:ascii="Times New Roman" w:hAnsi="Times New Roman" w:cs="Times New Roman"/>
        </w:rPr>
        <w:t>基本操作</w:t>
      </w:r>
      <w:r>
        <w:rPr>
          <w:rFonts w:hint="default" w:ascii="Times New Roman" w:hAnsi="Times New Roman" w:cs="Times New Roman"/>
          <w:lang w:eastAsia="zh-CN"/>
        </w:rPr>
        <w:t>流程</w:t>
      </w:r>
      <w:r>
        <w:rPr>
          <w:rFonts w:hint="default" w:ascii="Times New Roman" w:hAnsi="Times New Roman" w:cs="Times New Roman"/>
        </w:rPr>
        <w:t>，如</w:t>
      </w:r>
      <w:r>
        <w:rPr>
          <w:rFonts w:hint="default" w:ascii="Times New Roman" w:hAnsi="Times New Roman" w:cs="Times New Roman"/>
          <w:lang w:eastAsia="zh-CN"/>
        </w:rPr>
        <w:t>磁力搅拌器、离心机、</w:t>
      </w:r>
      <w:r>
        <w:rPr>
          <w:rFonts w:hint="default" w:ascii="Times New Roman" w:hAnsi="Times New Roman" w:cs="Times New Roman"/>
        </w:rPr>
        <w:t>球磨机、高温烧结炉、</w:t>
      </w:r>
      <w:r>
        <w:rPr>
          <w:rFonts w:hint="default" w:ascii="Times New Roman" w:hAnsi="Times New Roman" w:cs="Times New Roman"/>
          <w:lang w:eastAsia="zh-CN"/>
        </w:rPr>
        <w:t>静电纺丝机，水热反应釜</w:t>
      </w:r>
      <w:r>
        <w:rPr>
          <w:rFonts w:hint="default" w:ascii="Times New Roman" w:hAnsi="Times New Roman" w:cs="Times New Roman"/>
        </w:rPr>
        <w:t>等仪器</w:t>
      </w:r>
      <w:r>
        <w:rPr>
          <w:rFonts w:hint="default" w:ascii="Times New Roman" w:hAnsi="Times New Roman" w:cs="Times New Roman"/>
          <w:lang w:eastAsia="zh-CN"/>
        </w:rPr>
        <w:t>。能够熟练使用和独立操作以上实验设备。</w:t>
      </w:r>
    </w:p>
    <w:p>
      <w:pPr>
        <w:pStyle w:val="2"/>
        <w:spacing w:before="156" w:beforeLines="50" w:after="156" w:afterLines="50"/>
        <w:ind w:firstLine="422" w:firstLineChars="200"/>
        <w:rPr>
          <w:rFonts w:hint="default" w:ascii="Times New Roman" w:hAnsi="Times New Roman" w:cs="Times New Roman"/>
          <w:b/>
        </w:rPr>
      </w:pPr>
      <w:r>
        <w:rPr>
          <w:rFonts w:hint="default" w:ascii="Times New Roman" w:hAnsi="Times New Roman" w:cs="Times New Roman"/>
          <w:b/>
        </w:rPr>
        <w:t>课程目标3：</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default" w:ascii="Times New Roman" w:hAnsi="Times New Roman" w:cs="Times New Roman"/>
        </w:rPr>
      </w:pPr>
      <w:r>
        <w:rPr>
          <w:rFonts w:hint="default" w:ascii="Times New Roman" w:hAnsi="Times New Roman" w:cs="Times New Roman"/>
          <w:lang w:eastAsia="zh-CN"/>
        </w:rPr>
        <w:t>掌握</w:t>
      </w:r>
      <w:r>
        <w:rPr>
          <w:rFonts w:hint="default" w:ascii="Times New Roman" w:hAnsi="Times New Roman" w:cs="Times New Roman"/>
        </w:rPr>
        <w:t>制备</w:t>
      </w:r>
      <w:r>
        <w:rPr>
          <w:rFonts w:hint="default" w:ascii="Times New Roman" w:hAnsi="Times New Roman" w:cs="Times New Roman"/>
          <w:lang w:eastAsia="zh-CN"/>
        </w:rPr>
        <w:t>储能材料制备方法</w:t>
      </w:r>
      <w:r>
        <w:rPr>
          <w:rFonts w:hint="default" w:ascii="Times New Roman" w:hAnsi="Times New Roman" w:cs="Times New Roman"/>
        </w:rPr>
        <w:t>，如</w:t>
      </w:r>
      <w:r>
        <w:rPr>
          <w:rFonts w:hint="default" w:ascii="Times New Roman" w:hAnsi="Times New Roman" w:cs="Times New Roman"/>
          <w:lang w:eastAsia="zh-CN"/>
        </w:rPr>
        <w:t>水热法、溶胶凝胶法、共沉淀法、固相法、静电纺丝法和</w:t>
      </w:r>
      <w:r>
        <w:rPr>
          <w:rFonts w:hint="default" w:ascii="Times New Roman" w:hAnsi="Times New Roman" w:cs="Times New Roman"/>
          <w:lang w:val="en-US" w:eastAsia="zh-CN"/>
        </w:rPr>
        <w:t>CVD法</w:t>
      </w:r>
      <w:r>
        <w:rPr>
          <w:rFonts w:hint="default" w:ascii="Times New Roman" w:hAnsi="Times New Roman" w:cs="Times New Roman"/>
        </w:rPr>
        <w:t>，掌握不同</w:t>
      </w:r>
      <w:r>
        <w:rPr>
          <w:rFonts w:hint="default" w:ascii="Times New Roman" w:hAnsi="Times New Roman" w:cs="Times New Roman"/>
          <w:lang w:eastAsia="zh-CN"/>
        </w:rPr>
        <w:t>制备方法的特点和性质，以及在新能源材料领域的重要应用。</w:t>
      </w:r>
    </w:p>
    <w:p>
      <w:pPr>
        <w:pStyle w:val="2"/>
        <w:spacing w:before="156" w:beforeLines="50" w:after="156" w:afterLines="50"/>
        <w:ind w:firstLine="480" w:firstLineChars="200"/>
        <w:rPr>
          <w:rFonts w:hint="default" w:ascii="Times New Roman" w:hAnsi="Times New Roman" w:cs="Times New Roman"/>
        </w:rPr>
      </w:pPr>
      <w:r>
        <w:rPr>
          <w:rFonts w:hint="default" w:ascii="Times New Roman" w:hAnsi="Times New Roman" w:eastAsia="黑体" w:cs="Times New Roman"/>
          <w:sz w:val="24"/>
          <w:szCs w:val="24"/>
        </w:rPr>
        <w:t>（三）课程目标与毕业要求、课程内容的对应关系</w:t>
      </w:r>
    </w:p>
    <w:p>
      <w:pPr>
        <w:pStyle w:val="2"/>
        <w:spacing w:before="156" w:beforeLines="50" w:after="156" w:afterLines="50"/>
        <w:ind w:firstLine="422" w:firstLineChars="200"/>
        <w:jc w:val="center"/>
        <w:rPr>
          <w:rFonts w:hint="default" w:ascii="Times New Roman" w:hAnsi="Times New Roman" w:cs="Times New Roman"/>
          <w:b/>
          <w:bCs/>
          <w:szCs w:val="21"/>
        </w:rPr>
      </w:pPr>
      <w:r>
        <w:rPr>
          <w:rFonts w:hint="default" w:ascii="Times New Roman" w:hAnsi="Times New Roman" w:cs="Times New Roman"/>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int="default" w:ascii="Times New Roman" w:hAnsi="Times New Roman" w:cs="Times New Roman"/>
                <w:b/>
                <w:bCs/>
                <w:szCs w:val="21"/>
              </w:rPr>
            </w:pPr>
            <w:r>
              <w:rPr>
                <w:rFonts w:hint="default" w:ascii="Times New Roman" w:hAnsi="Times New Roman" w:cs="Times New Roman"/>
                <w:b/>
                <w:bCs/>
                <w:szCs w:val="21"/>
              </w:rPr>
              <w:t>课程目标</w:t>
            </w:r>
          </w:p>
        </w:tc>
        <w:tc>
          <w:tcPr>
            <w:tcW w:w="1959" w:type="dxa"/>
            <w:vAlign w:val="center"/>
          </w:tcPr>
          <w:p>
            <w:pPr>
              <w:pStyle w:val="2"/>
              <w:spacing w:before="156" w:beforeLines="50" w:after="156" w:afterLines="50"/>
              <w:jc w:val="center"/>
              <w:rPr>
                <w:rFonts w:hint="default" w:ascii="Times New Roman" w:hAnsi="Times New Roman" w:cs="Times New Roman"/>
                <w:b/>
              </w:rPr>
            </w:pPr>
            <w:r>
              <w:rPr>
                <w:rFonts w:hint="default" w:ascii="Times New Roman" w:hAnsi="Times New Roman" w:cs="Times New Roman"/>
                <w:b/>
              </w:rPr>
              <w:t>课程子目标</w:t>
            </w:r>
          </w:p>
        </w:tc>
        <w:tc>
          <w:tcPr>
            <w:tcW w:w="3118" w:type="dxa"/>
            <w:vAlign w:val="center"/>
          </w:tcPr>
          <w:p>
            <w:pPr>
              <w:pStyle w:val="2"/>
              <w:spacing w:before="156" w:beforeLines="50" w:after="156" w:afterLines="50"/>
              <w:jc w:val="center"/>
              <w:rPr>
                <w:rFonts w:hint="default" w:ascii="Times New Roman" w:hAnsi="Times New Roman" w:cs="Times New Roman"/>
                <w:b/>
                <w:bCs/>
                <w:szCs w:val="21"/>
              </w:rPr>
            </w:pPr>
            <w:r>
              <w:rPr>
                <w:rFonts w:hint="default" w:ascii="Times New Roman" w:hAnsi="Times New Roman" w:cs="Times New Roman"/>
                <w:b/>
                <w:bCs/>
                <w:szCs w:val="21"/>
              </w:rPr>
              <w:t>对应课程内容</w:t>
            </w:r>
          </w:p>
        </w:tc>
        <w:tc>
          <w:tcPr>
            <w:tcW w:w="2688" w:type="dxa"/>
            <w:vAlign w:val="center"/>
          </w:tcPr>
          <w:p>
            <w:pPr>
              <w:pStyle w:val="2"/>
              <w:spacing w:before="156" w:beforeLines="50" w:after="156" w:afterLines="50"/>
              <w:jc w:val="center"/>
              <w:rPr>
                <w:rFonts w:hint="default" w:ascii="Times New Roman" w:hAnsi="Times New Roman" w:cs="Times New Roman"/>
                <w:b/>
                <w:bCs/>
                <w:szCs w:val="21"/>
              </w:rPr>
            </w:pPr>
            <w:r>
              <w:rPr>
                <w:rFonts w:hint="default" w:ascii="Times New Roman" w:hAnsi="Times New Roman" w:cs="Times New Roma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课程目标1</w:t>
            </w:r>
          </w:p>
        </w:tc>
        <w:tc>
          <w:tcPr>
            <w:tcW w:w="1959" w:type="dxa"/>
            <w:vAlign w:val="center"/>
          </w:tcPr>
          <w:p>
            <w:pPr>
              <w:pStyle w:val="2"/>
              <w:spacing w:before="156" w:beforeLines="50" w:after="156" w:afterLines="50"/>
              <w:jc w:val="center"/>
              <w:rPr>
                <w:rFonts w:hint="default" w:ascii="Times New Roman" w:hAnsi="Times New Roman" w:cs="Times New Roman"/>
              </w:rPr>
            </w:pPr>
            <w:r>
              <w:rPr>
                <w:rFonts w:hint="default" w:ascii="Times New Roman" w:hAnsi="Times New Roman" w:cs="Times New Roman"/>
              </w:rPr>
              <w:t>1.1</w:t>
            </w:r>
          </w:p>
        </w:tc>
        <w:tc>
          <w:tcPr>
            <w:tcW w:w="3118" w:type="dxa"/>
            <w:vAlign w:val="center"/>
          </w:tcPr>
          <w:p>
            <w:pPr>
              <w:pStyle w:val="2"/>
              <w:spacing w:before="156" w:beforeLines="50" w:after="156" w:afterLines="50"/>
              <w:jc w:val="center"/>
              <w:rPr>
                <w:rFonts w:hint="default" w:ascii="Times New Roman" w:hAnsi="Times New Roman" w:eastAsia="宋体" w:cs="Times New Roman"/>
                <w:lang w:eastAsia="zh-CN"/>
              </w:rPr>
            </w:pPr>
            <w:r>
              <w:rPr>
                <w:rFonts w:hint="default" w:ascii="Times New Roman" w:hAnsi="Times New Roman" w:cs="Times New Roman"/>
                <w:lang w:eastAsia="zh-CN"/>
              </w:rPr>
              <w:t>实验室安全基础</w:t>
            </w:r>
          </w:p>
        </w:tc>
        <w:tc>
          <w:tcPr>
            <w:tcW w:w="2688" w:type="dxa"/>
            <w:vAlign w:val="center"/>
          </w:tcPr>
          <w:p>
            <w:pPr>
              <w:pStyle w:val="2"/>
              <w:spacing w:before="156" w:beforeLines="50" w:after="156" w:afterLines="50"/>
              <w:jc w:val="center"/>
              <w:rPr>
                <w:rFonts w:hint="default" w:ascii="Times New Roman" w:hAnsi="Times New Roman" w:cs="Times New Roman"/>
              </w:rPr>
            </w:pPr>
            <w:r>
              <w:rPr>
                <w:rFonts w:hint="eastAsia" w:ascii="仿宋_GB2312" w:hAnsi="Times New Roman" w:eastAsia="仿宋_GB2312" w:cs="Times New Roman"/>
                <w:kern w:val="0"/>
                <w:szCs w:val="21"/>
              </w:rPr>
              <w:t>毕业要求8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default" w:ascii="Times New Roman" w:hAnsi="Times New Roman" w:cs="Times New Roman"/>
                <w:szCs w:val="21"/>
              </w:rPr>
            </w:pPr>
          </w:p>
        </w:tc>
        <w:tc>
          <w:tcPr>
            <w:tcW w:w="1959" w:type="dxa"/>
            <w:vAlign w:val="center"/>
          </w:tcPr>
          <w:p>
            <w:pPr>
              <w:pStyle w:val="2"/>
              <w:spacing w:before="156" w:beforeLines="50" w:after="156" w:afterLines="50"/>
              <w:jc w:val="center"/>
              <w:rPr>
                <w:rFonts w:hint="default" w:ascii="Times New Roman" w:hAnsi="Times New Roman" w:cs="Times New Roman"/>
              </w:rPr>
            </w:pPr>
            <w:r>
              <w:rPr>
                <w:rFonts w:hint="default" w:ascii="Times New Roman" w:hAnsi="Times New Roman" w:cs="Times New Roman"/>
              </w:rPr>
              <w:t>1.2</w:t>
            </w:r>
          </w:p>
        </w:tc>
        <w:tc>
          <w:tcPr>
            <w:tcW w:w="3118" w:type="dxa"/>
            <w:vAlign w:val="center"/>
          </w:tcPr>
          <w:p>
            <w:pPr>
              <w:pStyle w:val="2"/>
              <w:spacing w:before="156" w:beforeLines="50" w:after="156" w:afterLines="50"/>
              <w:jc w:val="center"/>
              <w:rPr>
                <w:rFonts w:hint="default" w:ascii="Times New Roman" w:hAnsi="Times New Roman" w:eastAsia="宋体" w:cs="Times New Roman"/>
                <w:lang w:eastAsia="zh-CN"/>
              </w:rPr>
            </w:pPr>
            <w:r>
              <w:rPr>
                <w:rFonts w:hint="default" w:ascii="Times New Roman" w:hAnsi="Times New Roman" w:cs="Times New Roman"/>
                <w:lang w:eastAsia="zh-CN"/>
              </w:rPr>
              <w:t>实验数据与报告</w:t>
            </w:r>
          </w:p>
        </w:tc>
        <w:tc>
          <w:tcPr>
            <w:tcW w:w="2688" w:type="dxa"/>
            <w:vAlign w:val="center"/>
          </w:tcPr>
          <w:p>
            <w:pPr>
              <w:pStyle w:val="2"/>
              <w:spacing w:before="156" w:beforeLines="50" w:after="156" w:afterLines="50"/>
              <w:jc w:val="center"/>
              <w:rPr>
                <w:rFonts w:hint="default" w:ascii="Times New Roman" w:hAnsi="Times New Roman" w:eastAsia="仿宋_GB2312" w:cs="Times New Roman"/>
                <w:lang w:val="en-US" w:eastAsia="zh-CN"/>
              </w:rPr>
            </w:pPr>
            <w:r>
              <w:rPr>
                <w:rFonts w:hint="eastAsia" w:ascii="仿宋_GB2312" w:hAnsi="Times New Roman" w:eastAsia="仿宋_GB2312" w:cs="Times New Roman"/>
                <w:kern w:val="0"/>
                <w:szCs w:val="21"/>
              </w:rPr>
              <w:t>毕业要求</w:t>
            </w:r>
            <w:r>
              <w:rPr>
                <w:rFonts w:hint="eastAsia" w:ascii="仿宋_GB2312" w:hAnsi="Times New Roman" w:eastAsia="仿宋_GB2312" w:cs="Times New Roman"/>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课程目标2</w:t>
            </w:r>
          </w:p>
        </w:tc>
        <w:tc>
          <w:tcPr>
            <w:tcW w:w="1959" w:type="dxa"/>
            <w:vAlign w:val="center"/>
          </w:tcPr>
          <w:p>
            <w:pPr>
              <w:pStyle w:val="2"/>
              <w:spacing w:before="156" w:beforeLines="50" w:after="156" w:afterLines="50"/>
              <w:jc w:val="center"/>
              <w:rPr>
                <w:rFonts w:hint="default" w:ascii="Times New Roman" w:hAnsi="Times New Roman" w:cs="Times New Roman"/>
              </w:rPr>
            </w:pPr>
            <w:r>
              <w:rPr>
                <w:rFonts w:hint="default" w:ascii="Times New Roman" w:hAnsi="Times New Roman" w:cs="Times New Roman"/>
              </w:rPr>
              <w:t>2.1</w:t>
            </w:r>
          </w:p>
        </w:tc>
        <w:tc>
          <w:tcPr>
            <w:tcW w:w="3118" w:type="dxa"/>
            <w:vAlign w:val="center"/>
          </w:tcPr>
          <w:p>
            <w:pPr>
              <w:pStyle w:val="2"/>
              <w:spacing w:before="156" w:beforeLines="50" w:after="156" w:afterLines="50"/>
              <w:jc w:val="center"/>
              <w:rPr>
                <w:rFonts w:hint="default" w:ascii="Times New Roman" w:hAnsi="Times New Roman" w:eastAsia="宋体" w:cs="Times New Roman"/>
                <w:lang w:eastAsia="zh-CN"/>
              </w:rPr>
            </w:pPr>
            <w:r>
              <w:rPr>
                <w:rFonts w:hint="default" w:ascii="Times New Roman" w:hAnsi="Times New Roman" w:cs="Times New Roman"/>
                <w:lang w:eastAsia="zh-CN"/>
              </w:rPr>
              <w:t>代表性仪器设备的操作流程</w:t>
            </w:r>
          </w:p>
        </w:tc>
        <w:tc>
          <w:tcPr>
            <w:tcW w:w="2688" w:type="dxa"/>
            <w:vAlign w:val="center"/>
          </w:tcPr>
          <w:p>
            <w:pPr>
              <w:pStyle w:val="2"/>
              <w:spacing w:before="156" w:beforeLines="50" w:after="156" w:afterLines="50"/>
              <w:jc w:val="center"/>
              <w:rPr>
                <w:rFonts w:hint="default" w:ascii="Times New Roman" w:hAnsi="Times New Roman" w:cs="Times New Roman"/>
              </w:rPr>
            </w:pPr>
            <w:r>
              <w:rPr>
                <w:rFonts w:hint="eastAsia" w:ascii="仿宋_GB2312" w:hAnsi="Times New Roman" w:eastAsia="仿宋_GB2312" w:cs="Times New Roman"/>
                <w:kern w:val="0"/>
                <w:szCs w:val="21"/>
              </w:rPr>
              <w:t>毕业要求</w:t>
            </w:r>
            <w:r>
              <w:rPr>
                <w:rFonts w:hint="eastAsia" w:ascii="仿宋_GB2312" w:hAnsi="Times New Roman" w:eastAsia="仿宋_GB2312" w:cs="Times New Roman"/>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default" w:ascii="Times New Roman" w:hAnsi="Times New Roman" w:cs="Times New Roman"/>
                <w:szCs w:val="21"/>
              </w:rPr>
            </w:pPr>
          </w:p>
        </w:tc>
        <w:tc>
          <w:tcPr>
            <w:tcW w:w="1959" w:type="dxa"/>
            <w:vAlign w:val="center"/>
          </w:tcPr>
          <w:p>
            <w:pPr>
              <w:pStyle w:val="2"/>
              <w:spacing w:before="156" w:beforeLines="50" w:after="156" w:afterLines="50"/>
              <w:jc w:val="center"/>
              <w:rPr>
                <w:rFonts w:hint="default" w:ascii="Times New Roman" w:hAnsi="Times New Roman" w:cs="Times New Roman"/>
              </w:rPr>
            </w:pPr>
            <w:r>
              <w:rPr>
                <w:rFonts w:hint="default" w:ascii="Times New Roman" w:hAnsi="Times New Roman" w:cs="Times New Roman"/>
              </w:rPr>
              <w:t>2.2</w:t>
            </w:r>
          </w:p>
        </w:tc>
        <w:tc>
          <w:tcPr>
            <w:tcW w:w="3118" w:type="dxa"/>
            <w:vAlign w:val="center"/>
          </w:tcPr>
          <w:p>
            <w:pPr>
              <w:pStyle w:val="2"/>
              <w:spacing w:before="156" w:beforeLines="50" w:after="156" w:afterLines="50"/>
              <w:jc w:val="center"/>
              <w:rPr>
                <w:rFonts w:hint="default" w:ascii="Times New Roman" w:hAnsi="Times New Roman" w:eastAsia="宋体" w:cs="Times New Roman"/>
                <w:b/>
                <w:bCs/>
                <w:szCs w:val="21"/>
                <w:lang w:eastAsia="zh-CN"/>
              </w:rPr>
            </w:pPr>
            <w:r>
              <w:rPr>
                <w:rFonts w:hint="default" w:ascii="Times New Roman" w:hAnsi="Times New Roman" w:cs="Times New Roman"/>
                <w:b w:val="0"/>
                <w:bCs w:val="0"/>
                <w:szCs w:val="21"/>
                <w:lang w:eastAsia="zh-CN"/>
              </w:rPr>
              <w:t>仪器设备操作安全注意事项</w:t>
            </w:r>
          </w:p>
        </w:tc>
        <w:tc>
          <w:tcPr>
            <w:tcW w:w="2688" w:type="dxa"/>
            <w:vAlign w:val="center"/>
          </w:tcPr>
          <w:p>
            <w:pPr>
              <w:pStyle w:val="2"/>
              <w:spacing w:before="156" w:beforeLines="50" w:after="156" w:afterLines="50"/>
              <w:jc w:val="center"/>
              <w:rPr>
                <w:rFonts w:hint="eastAsia" w:ascii="Times New Roman" w:hAnsi="Times New Roman" w:eastAsia="仿宋_GB2312" w:cs="Times New Roman"/>
                <w:lang w:eastAsia="zh-CN"/>
              </w:rPr>
            </w:pPr>
            <w:r>
              <w:rPr>
                <w:rFonts w:hint="eastAsia" w:ascii="仿宋_GB2312" w:hAnsi="Times New Roman" w:eastAsia="仿宋_GB2312" w:cs="Times New Roman"/>
                <w:kern w:val="0"/>
                <w:szCs w:val="21"/>
              </w:rPr>
              <w:t>毕业要求</w:t>
            </w:r>
            <w:r>
              <w:rPr>
                <w:rFonts w:hint="eastAsia" w:ascii="仿宋_GB2312" w:hAnsi="Times New Roman" w:eastAsia="仿宋_GB2312" w:cs="Times New Roman"/>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default" w:ascii="Times New Roman" w:hAnsi="Times New Roman" w:cs="Times New Roman"/>
                <w:szCs w:val="21"/>
              </w:rPr>
            </w:pPr>
            <w:r>
              <w:rPr>
                <w:rFonts w:hint="default" w:ascii="Times New Roman" w:hAnsi="Times New Roman" w:cs="Times New Roman"/>
                <w:szCs w:val="21"/>
              </w:rPr>
              <w:t>课程目标3</w:t>
            </w:r>
          </w:p>
        </w:tc>
        <w:tc>
          <w:tcPr>
            <w:tcW w:w="1959" w:type="dxa"/>
            <w:vAlign w:val="center"/>
          </w:tcPr>
          <w:p>
            <w:pPr>
              <w:pStyle w:val="2"/>
              <w:spacing w:before="156" w:beforeLines="50" w:after="156" w:afterLines="5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3.1</w:t>
            </w:r>
          </w:p>
        </w:tc>
        <w:tc>
          <w:tcPr>
            <w:tcW w:w="3118" w:type="dxa"/>
            <w:vAlign w:val="center"/>
          </w:tcPr>
          <w:p>
            <w:pPr>
              <w:pStyle w:val="2"/>
              <w:spacing w:before="156" w:beforeLines="50" w:after="156" w:afterLines="50"/>
              <w:jc w:val="center"/>
              <w:rPr>
                <w:rFonts w:hint="default" w:ascii="Times New Roman" w:hAnsi="Times New Roman" w:eastAsia="宋体" w:cs="Times New Roman"/>
                <w:b w:val="0"/>
                <w:bCs w:val="0"/>
                <w:szCs w:val="21"/>
                <w:lang w:eastAsia="zh-CN"/>
              </w:rPr>
            </w:pPr>
            <w:r>
              <w:rPr>
                <w:rFonts w:hint="default" w:ascii="Times New Roman" w:hAnsi="Times New Roman" w:cs="Times New Roman"/>
                <w:b w:val="0"/>
                <w:bCs w:val="0"/>
                <w:szCs w:val="21"/>
                <w:lang w:eastAsia="zh-CN"/>
              </w:rPr>
              <w:t>材料制备方法的特点及流程</w:t>
            </w:r>
          </w:p>
        </w:tc>
        <w:tc>
          <w:tcPr>
            <w:tcW w:w="2688" w:type="dxa"/>
            <w:vAlign w:val="center"/>
          </w:tcPr>
          <w:p>
            <w:pPr>
              <w:pStyle w:val="2"/>
              <w:spacing w:before="156" w:beforeLines="50" w:after="156" w:afterLines="50"/>
              <w:jc w:val="center"/>
              <w:rPr>
                <w:rFonts w:hint="default" w:ascii="Times New Roman" w:hAnsi="Times New Roman" w:eastAsia="仿宋_GB2312" w:cs="Times New Roman"/>
                <w:lang w:val="en-US" w:eastAsia="zh-CN"/>
              </w:rPr>
            </w:pPr>
            <w:r>
              <w:rPr>
                <w:rFonts w:hint="eastAsia" w:ascii="仿宋_GB2312" w:hAnsi="Times New Roman" w:eastAsia="仿宋_GB2312" w:cs="Times New Roman"/>
                <w:kern w:val="0"/>
                <w:szCs w:val="21"/>
              </w:rPr>
              <w:t>毕业要求1</w:t>
            </w:r>
            <w:r>
              <w:rPr>
                <w:rFonts w:hint="eastAsia" w:ascii="仿宋_GB2312" w:hAnsi="Times New Roman" w:eastAsia="仿宋_GB2312" w:cs="Times New Roman"/>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tcBorders/>
            <w:vAlign w:val="center"/>
          </w:tcPr>
          <w:p>
            <w:pPr>
              <w:pStyle w:val="2"/>
              <w:spacing w:before="156" w:beforeLines="50" w:after="156" w:afterLines="50"/>
              <w:jc w:val="center"/>
              <w:rPr>
                <w:rFonts w:hint="default" w:ascii="Times New Roman" w:hAnsi="Times New Roman" w:cs="Times New Roman"/>
                <w:szCs w:val="21"/>
              </w:rPr>
            </w:pPr>
          </w:p>
        </w:tc>
        <w:tc>
          <w:tcPr>
            <w:tcW w:w="1959" w:type="dxa"/>
            <w:vAlign w:val="center"/>
          </w:tcPr>
          <w:p>
            <w:pPr>
              <w:pStyle w:val="2"/>
              <w:spacing w:before="156" w:beforeLines="50" w:after="156" w:afterLines="5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3.2</w:t>
            </w:r>
          </w:p>
        </w:tc>
        <w:tc>
          <w:tcPr>
            <w:tcW w:w="3118" w:type="dxa"/>
            <w:vAlign w:val="center"/>
          </w:tcPr>
          <w:p>
            <w:pPr>
              <w:pStyle w:val="2"/>
              <w:spacing w:before="156" w:beforeLines="50" w:after="156" w:afterLines="50"/>
              <w:jc w:val="center"/>
              <w:rPr>
                <w:rFonts w:hint="default" w:ascii="Times New Roman" w:hAnsi="Times New Roman" w:eastAsia="宋体" w:cs="Times New Roman"/>
                <w:b w:val="0"/>
                <w:bCs w:val="0"/>
                <w:szCs w:val="21"/>
                <w:lang w:eastAsia="zh-CN"/>
              </w:rPr>
            </w:pPr>
            <w:r>
              <w:rPr>
                <w:rFonts w:hint="default" w:ascii="Times New Roman" w:hAnsi="Times New Roman" w:cs="Times New Roman"/>
                <w:b w:val="0"/>
                <w:bCs w:val="0"/>
                <w:szCs w:val="21"/>
                <w:lang w:eastAsia="zh-CN"/>
              </w:rPr>
              <w:t>材料制备方法的性质和应用</w:t>
            </w:r>
          </w:p>
        </w:tc>
        <w:tc>
          <w:tcPr>
            <w:tcW w:w="2688" w:type="dxa"/>
            <w:vAlign w:val="center"/>
          </w:tcPr>
          <w:p>
            <w:pPr>
              <w:pStyle w:val="2"/>
              <w:spacing w:before="156" w:beforeLines="50" w:after="156" w:afterLines="50"/>
              <w:jc w:val="center"/>
              <w:rPr>
                <w:rFonts w:hint="default" w:ascii="Times New Roman" w:hAnsi="Times New Roman" w:eastAsia="仿宋_GB2312" w:cs="Times New Roman"/>
                <w:lang w:val="en-US" w:eastAsia="zh-CN"/>
              </w:rPr>
            </w:pPr>
            <w:r>
              <w:rPr>
                <w:rFonts w:hint="eastAsia" w:ascii="仿宋_GB2312" w:hAnsi="Times New Roman" w:eastAsia="仿宋_GB2312" w:cs="Times New Roman"/>
                <w:kern w:val="0"/>
                <w:szCs w:val="21"/>
              </w:rPr>
              <w:t>毕业要求1</w:t>
            </w:r>
            <w:r>
              <w:rPr>
                <w:rFonts w:hint="eastAsia" w:ascii="仿宋_GB2312" w:hAnsi="Times New Roman" w:eastAsia="仿宋_GB2312" w:cs="Times New Roman"/>
                <w:kern w:val="0"/>
                <w:szCs w:val="21"/>
                <w:lang w:val="en-US" w:eastAsia="zh-CN"/>
              </w:rPr>
              <w:t>,3</w:t>
            </w:r>
          </w:p>
        </w:tc>
      </w:tr>
    </w:tbl>
    <w:p>
      <w:pPr>
        <w:spacing w:before="156" w:beforeLines="50" w:after="156" w:afterLines="50"/>
        <w:ind w:firstLine="562" w:firstLineChars="200"/>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三、教学内容</w:t>
      </w:r>
    </w:p>
    <w:p>
      <w:pPr>
        <w:widowControl/>
        <w:spacing w:before="156" w:beforeLines="50" w:after="156" w:afterLines="50"/>
        <w:ind w:firstLine="482" w:firstLineChars="200"/>
        <w:jc w:val="left"/>
        <w:rPr>
          <w:rFonts w:hint="default" w:ascii="Times New Roman" w:hAnsi="Times New Roman" w:cs="Times New Roman"/>
        </w:rPr>
      </w:pPr>
      <w:r>
        <w:rPr>
          <w:rFonts w:hint="default" w:ascii="Times New Roman" w:hAnsi="Times New Roman" w:eastAsia="黑体" w:cs="Times New Roman"/>
          <w:b/>
          <w:sz w:val="24"/>
          <w:szCs w:val="24"/>
        </w:rPr>
        <w:t xml:space="preserve">第一章 </w:t>
      </w:r>
      <w:r>
        <w:rPr>
          <w:rFonts w:hint="default" w:ascii="Times New Roman" w:hAnsi="Times New Roman" w:eastAsia="黑体" w:cs="Times New Roman"/>
          <w:b/>
          <w:sz w:val="24"/>
          <w:szCs w:val="24"/>
          <w:lang w:eastAsia="zh-CN"/>
        </w:rPr>
        <w:t>化学实验室安全</w:t>
      </w:r>
      <w:r>
        <w:rPr>
          <w:rFonts w:hint="eastAsia" w:ascii="Times New Roman" w:hAnsi="Times New Roman" w:eastAsia="黑体" w:cs="Times New Roman"/>
          <w:b/>
          <w:sz w:val="24"/>
          <w:szCs w:val="24"/>
          <w:lang w:eastAsia="zh-CN"/>
        </w:rPr>
        <w:t>操作与报告</w:t>
      </w:r>
      <w:r>
        <w:rPr>
          <w:rFonts w:hint="default" w:ascii="Times New Roman" w:hAnsi="Times New Roman" w:cs="Times New Roman"/>
          <w:b/>
          <w:color w:val="000000"/>
          <w:kern w:val="0"/>
          <w:sz w:val="20"/>
          <w:szCs w:val="20"/>
        </w:rPr>
        <w:t xml:space="preserve"> </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default" w:ascii="Times New Roman" w:hAnsi="Times New Roman" w:eastAsia="宋体" w:cs="Times New Roman"/>
          <w:b w:val="0"/>
          <w:bCs/>
          <w:lang w:eastAsia="zh-CN"/>
        </w:rPr>
      </w:pPr>
      <w:r>
        <w:rPr>
          <w:rFonts w:hint="default" w:ascii="Times New Roman" w:hAnsi="Times New Roman" w:eastAsia="宋体" w:cs="Times New Roman"/>
          <w:b w:val="0"/>
          <w:bCs/>
          <w:sz w:val="21"/>
          <w:szCs w:val="21"/>
          <w:lang w:eastAsia="zh-CN"/>
        </w:rPr>
        <w:t>教学内容</w:t>
      </w:r>
      <w:r>
        <w:rPr>
          <w:rFonts w:hint="default" w:ascii="Times New Roman" w:hAnsi="Times New Roman" w:eastAsia="宋体" w:cs="Times New Roman"/>
          <w:b w:val="0"/>
          <w:bCs/>
          <w:sz w:val="21"/>
          <w:szCs w:val="21"/>
        </w:rPr>
        <w:t>包含</w:t>
      </w:r>
      <w:r>
        <w:rPr>
          <w:rFonts w:hint="default" w:ascii="Times New Roman" w:hAnsi="Times New Roman" w:eastAsia="宋体" w:cs="Times New Roman"/>
          <w:b w:val="0"/>
          <w:bCs/>
          <w:sz w:val="21"/>
          <w:szCs w:val="21"/>
          <w:lang w:eastAsia="zh-CN"/>
        </w:rPr>
        <w:t>实验室</w:t>
      </w:r>
      <w:r>
        <w:rPr>
          <w:rFonts w:hint="default" w:ascii="Times New Roman" w:hAnsi="Times New Roman" w:eastAsia="宋体" w:cs="Times New Roman"/>
          <w:b w:val="0"/>
          <w:bCs/>
          <w:sz w:val="21"/>
          <w:szCs w:val="21"/>
        </w:rPr>
        <w:t>安全</w:t>
      </w:r>
      <w:r>
        <w:rPr>
          <w:rFonts w:hint="default" w:ascii="Times New Roman" w:hAnsi="Times New Roman" w:eastAsia="宋体" w:cs="Times New Roman"/>
          <w:b w:val="0"/>
          <w:bCs/>
          <w:sz w:val="21"/>
          <w:szCs w:val="21"/>
          <w:lang w:eastAsia="zh-CN"/>
        </w:rPr>
        <w:t>基本知识</w:t>
      </w:r>
      <w:r>
        <w:rPr>
          <w:rFonts w:hint="default" w:ascii="Times New Roman" w:hAnsi="Times New Roman" w:eastAsia="宋体" w:cs="Times New Roman"/>
          <w:b w:val="0"/>
          <w:bCs/>
          <w:sz w:val="21"/>
          <w:szCs w:val="21"/>
        </w:rPr>
        <w:t>、化学品安全、个人安全防护、消防安全、电气安全、设备安全、废弃物安全处理与管控等个方面。</w:t>
      </w:r>
      <w:r>
        <w:rPr>
          <w:rFonts w:hint="default" w:ascii="Times New Roman" w:hAnsi="Times New Roman" w:eastAsia="宋体" w:cs="Times New Roman"/>
          <w:b w:val="0"/>
          <w:bCs/>
          <w:sz w:val="21"/>
          <w:szCs w:val="21"/>
          <w:lang w:eastAsia="zh-CN"/>
        </w:rPr>
        <w:t>让学生</w:t>
      </w:r>
      <w:r>
        <w:rPr>
          <w:rFonts w:hint="default" w:ascii="Times New Roman" w:hAnsi="Times New Roman" w:eastAsia="宋体" w:cs="Times New Roman"/>
          <w:b w:val="0"/>
          <w:bCs/>
          <w:sz w:val="21"/>
          <w:szCs w:val="21"/>
        </w:rPr>
        <w:t>能够全面掌握化学实验室安全防范基本技能，掌握以安全为前提的自我保护技能、问题解决技能，做到灵活应用，提高安全意识和安全能力，实现不伤害自已，不伤害别人，不被别人伤害，保护他人不受伤害的目的，为其在企业和研究机构的安全工作奠定坚实的基础。</w:t>
      </w:r>
      <w:r>
        <w:rPr>
          <w:rFonts w:hint="default" w:ascii="Times New Roman" w:hAnsi="Times New Roman" w:cs="Times New Roman"/>
          <w:lang w:eastAsia="zh-CN"/>
        </w:rPr>
        <w:t>掌握</w:t>
      </w:r>
      <w:r>
        <w:rPr>
          <w:rFonts w:hint="default" w:ascii="Times New Roman" w:hAnsi="Times New Roman" w:cs="Times New Roman"/>
        </w:rPr>
        <w:t>正确书写实验记录和实验报告的方法以及基本操作和常规仪器的使用方法。</w:t>
      </w:r>
    </w:p>
    <w:p>
      <w:pPr>
        <w:keepNext w:val="0"/>
        <w:keepLines w:val="0"/>
        <w:pageBreakBefore w:val="0"/>
        <w:widowControl/>
        <w:kinsoku/>
        <w:wordWrap/>
        <w:overflowPunct/>
        <w:topLinePunct w:val="0"/>
        <w:autoSpaceDE/>
        <w:autoSpaceDN/>
        <w:bidi w:val="0"/>
        <w:adjustRightInd/>
        <w:snapToGrid/>
        <w:spacing w:before="156" w:beforeLines="50" w:after="156" w:afterLines="50" w:line="360" w:lineRule="auto"/>
        <w:ind w:firstLine="482" w:firstLineChars="200"/>
        <w:jc w:val="left"/>
        <w:textAlignment w:val="auto"/>
        <w:rPr>
          <w:rFonts w:hint="default" w:ascii="Times New Roman" w:hAnsi="Times New Roman" w:cs="Times New Roman"/>
        </w:rPr>
      </w:pPr>
      <w:r>
        <w:rPr>
          <w:rFonts w:hint="default" w:ascii="Times New Roman" w:hAnsi="Times New Roman" w:eastAsia="黑体" w:cs="Times New Roman"/>
          <w:b/>
          <w:sz w:val="24"/>
          <w:szCs w:val="24"/>
        </w:rPr>
        <w:t>第</w:t>
      </w:r>
      <w:r>
        <w:rPr>
          <w:rFonts w:hint="default" w:ascii="Times New Roman" w:hAnsi="Times New Roman" w:eastAsia="黑体" w:cs="Times New Roman"/>
          <w:b/>
          <w:sz w:val="24"/>
          <w:szCs w:val="24"/>
          <w:lang w:eastAsia="zh-CN"/>
        </w:rPr>
        <w:t>二</w:t>
      </w:r>
      <w:r>
        <w:rPr>
          <w:rFonts w:hint="default" w:ascii="Times New Roman" w:hAnsi="Times New Roman" w:eastAsia="黑体" w:cs="Times New Roman"/>
          <w:b/>
          <w:sz w:val="24"/>
          <w:szCs w:val="24"/>
        </w:rPr>
        <w:t xml:space="preserve">章 </w:t>
      </w:r>
      <w:r>
        <w:rPr>
          <w:rFonts w:hint="default" w:ascii="Times New Roman" w:hAnsi="Times New Roman" w:eastAsia="黑体" w:cs="Times New Roman"/>
          <w:b/>
          <w:sz w:val="24"/>
          <w:szCs w:val="24"/>
          <w:lang w:eastAsia="zh-CN"/>
        </w:rPr>
        <w:t>水热法制备四氧化三钴</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实验仪器：</w:t>
      </w:r>
      <w:r>
        <w:rPr>
          <w:rFonts w:hint="default" w:ascii="Times New Roman" w:hAnsi="Times New Roman" w:eastAsia="宋体" w:cs="Times New Roman"/>
          <w:color w:val="000000"/>
          <w:kern w:val="0"/>
          <w:szCs w:val="21"/>
          <w:lang w:eastAsia="zh-CN"/>
        </w:rPr>
        <w:t>水热反应釜</w:t>
      </w:r>
      <w:r>
        <w:rPr>
          <w:rFonts w:hint="default" w:ascii="Times New Roman" w:hAnsi="Times New Roman" w:eastAsia="宋体" w:cs="Times New Roman"/>
          <w:color w:val="000000"/>
          <w:kern w:val="0"/>
          <w:szCs w:val="21"/>
        </w:rPr>
        <w:t>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实验内容：</w:t>
      </w:r>
      <w:r>
        <w:rPr>
          <w:rFonts w:hint="default" w:ascii="Times New Roman" w:hAnsi="Times New Roman" w:eastAsia="宋体" w:cs="Times New Roman"/>
          <w:color w:val="000000"/>
          <w:kern w:val="0"/>
          <w:szCs w:val="21"/>
          <w:lang w:eastAsia="zh-CN"/>
        </w:rPr>
        <w:t>氧化物</w:t>
      </w:r>
      <w:r>
        <w:rPr>
          <w:rFonts w:hint="default" w:ascii="Times New Roman" w:hAnsi="Times New Roman" w:eastAsia="宋体" w:cs="Times New Roman"/>
          <w:color w:val="000000"/>
          <w:kern w:val="0"/>
          <w:szCs w:val="21"/>
        </w:rPr>
        <w:t>材料的制备 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实验要求：了解</w:t>
      </w:r>
      <w:r>
        <w:rPr>
          <w:rFonts w:hint="default" w:ascii="Times New Roman" w:hAnsi="Times New Roman" w:eastAsia="宋体" w:cs="Times New Roman"/>
          <w:color w:val="000000"/>
          <w:kern w:val="0"/>
          <w:szCs w:val="21"/>
          <w:lang w:eastAsia="zh-CN"/>
        </w:rPr>
        <w:t>水热法</w:t>
      </w:r>
      <w:r>
        <w:rPr>
          <w:rFonts w:hint="default" w:ascii="Times New Roman" w:hAnsi="Times New Roman" w:eastAsia="宋体" w:cs="Times New Roman"/>
          <w:color w:val="000000"/>
          <w:kern w:val="0"/>
          <w:szCs w:val="21"/>
        </w:rPr>
        <w:t>的基本概念和</w:t>
      </w:r>
      <w:r>
        <w:rPr>
          <w:rFonts w:hint="default" w:ascii="Times New Roman" w:hAnsi="Times New Roman" w:eastAsia="宋体" w:cs="Times New Roman"/>
          <w:color w:val="000000"/>
          <w:kern w:val="0"/>
          <w:szCs w:val="21"/>
          <w:lang w:eastAsia="zh-CN"/>
        </w:rPr>
        <w:t>特点</w:t>
      </w:r>
      <w:r>
        <w:rPr>
          <w:rFonts w:hint="default" w:ascii="Times New Roman" w:hAnsi="Times New Roman" w:eastAsia="宋体" w:cs="Times New Roman"/>
          <w:color w:val="000000"/>
          <w:kern w:val="0"/>
          <w:szCs w:val="21"/>
        </w:rPr>
        <w:t>；重点</w:t>
      </w:r>
      <w:r>
        <w:rPr>
          <w:rFonts w:hint="eastAsia" w:ascii="Times New Roman" w:hAnsi="Times New Roman" w:eastAsia="宋体" w:cs="Times New Roman"/>
          <w:color w:val="000000"/>
          <w:kern w:val="0"/>
          <w:szCs w:val="21"/>
          <w:lang w:eastAsia="zh-CN"/>
        </w:rPr>
        <w:t>掌握</w:t>
      </w:r>
      <w:r>
        <w:rPr>
          <w:rFonts w:hint="default" w:ascii="Times New Roman" w:hAnsi="Times New Roman" w:eastAsia="宋体" w:cs="Times New Roman"/>
          <w:color w:val="000000"/>
          <w:kern w:val="0"/>
          <w:szCs w:val="21"/>
          <w:lang w:eastAsia="zh-CN"/>
        </w:rPr>
        <w:t>水热法</w:t>
      </w:r>
      <w:r>
        <w:rPr>
          <w:rFonts w:hint="default" w:ascii="Times New Roman" w:hAnsi="Times New Roman" w:eastAsia="宋体" w:cs="Times New Roman"/>
          <w:color w:val="000000"/>
          <w:kern w:val="0"/>
          <w:szCs w:val="21"/>
        </w:rPr>
        <w:t>的制备</w:t>
      </w:r>
      <w:r>
        <w:rPr>
          <w:rFonts w:hint="default" w:ascii="Times New Roman" w:hAnsi="Times New Roman" w:eastAsia="宋体" w:cs="Times New Roman"/>
          <w:color w:val="000000"/>
          <w:kern w:val="0"/>
          <w:szCs w:val="21"/>
          <w:lang w:eastAsia="zh-CN"/>
        </w:rPr>
        <w:t>步骤</w:t>
      </w:r>
      <w:r>
        <w:rPr>
          <w:rFonts w:hint="default" w:ascii="Times New Roman" w:hAnsi="Times New Roman" w:eastAsia="宋体" w:cs="Times New Roman"/>
          <w:color w:val="000000"/>
          <w:kern w:val="0"/>
          <w:szCs w:val="21"/>
        </w:rPr>
        <w:t>与</w:t>
      </w:r>
      <w:r>
        <w:rPr>
          <w:rFonts w:hint="default" w:ascii="Times New Roman" w:hAnsi="Times New Roman" w:eastAsia="宋体" w:cs="Times New Roman"/>
          <w:color w:val="000000"/>
          <w:kern w:val="0"/>
          <w:szCs w:val="21"/>
          <w:lang w:eastAsia="zh-CN"/>
        </w:rPr>
        <w:t>关键因素</w:t>
      </w:r>
      <w:r>
        <w:rPr>
          <w:rFonts w:hint="default" w:ascii="Times New Roman" w:hAnsi="Times New Roman" w:eastAsia="宋体" w:cs="Times New Roman"/>
          <w:color w:val="000000"/>
          <w:kern w:val="0"/>
          <w:szCs w:val="21"/>
        </w:rPr>
        <w:t>。</w:t>
      </w:r>
    </w:p>
    <w:p>
      <w:pPr>
        <w:widowControl/>
        <w:spacing w:before="156" w:beforeLines="50" w:after="156" w:afterLines="50"/>
        <w:ind w:firstLine="482" w:firstLineChars="200"/>
        <w:jc w:val="left"/>
        <w:rPr>
          <w:rFonts w:hint="default" w:ascii="Times New Roman" w:hAnsi="Times New Roman" w:cs="Times New Roman"/>
        </w:rPr>
      </w:pPr>
      <w:r>
        <w:rPr>
          <w:rFonts w:hint="default" w:ascii="Times New Roman" w:hAnsi="Times New Roman" w:eastAsia="黑体" w:cs="Times New Roman"/>
          <w:b/>
          <w:sz w:val="24"/>
          <w:szCs w:val="24"/>
        </w:rPr>
        <w:t>第</w:t>
      </w:r>
      <w:r>
        <w:rPr>
          <w:rFonts w:hint="default" w:ascii="Times New Roman" w:hAnsi="Times New Roman" w:eastAsia="黑体" w:cs="Times New Roman"/>
          <w:b/>
          <w:sz w:val="24"/>
          <w:szCs w:val="24"/>
          <w:lang w:eastAsia="zh-CN"/>
        </w:rPr>
        <w:t>三</w:t>
      </w:r>
      <w:r>
        <w:rPr>
          <w:rFonts w:hint="default" w:ascii="Times New Roman" w:hAnsi="Times New Roman" w:eastAsia="黑体" w:cs="Times New Roman"/>
          <w:b/>
          <w:sz w:val="24"/>
          <w:szCs w:val="24"/>
        </w:rPr>
        <w:t xml:space="preserve">章 </w:t>
      </w:r>
      <w:r>
        <w:rPr>
          <w:rFonts w:hint="default" w:ascii="Times New Roman" w:hAnsi="Times New Roman" w:eastAsia="黑体" w:cs="Times New Roman"/>
          <w:b/>
          <w:sz w:val="24"/>
          <w:szCs w:val="24"/>
          <w:lang w:eastAsia="zh-CN"/>
        </w:rPr>
        <w:t>溶胶-凝胶法制备纳米二氧化钛</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实验仪器：磁力搅拌器 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实验内容：胶凝材料的制备 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实验要求：了解胶凝材料的基本概念和性能；重点</w:t>
      </w:r>
      <w:r>
        <w:rPr>
          <w:rFonts w:hint="eastAsia" w:ascii="Times New Roman" w:hAnsi="Times New Roman" w:eastAsia="宋体" w:cs="Times New Roman"/>
          <w:color w:val="000000"/>
          <w:kern w:val="0"/>
          <w:szCs w:val="21"/>
          <w:lang w:eastAsia="zh-CN"/>
        </w:rPr>
        <w:t>掌握溶胶凝胶法</w:t>
      </w:r>
      <w:r>
        <w:rPr>
          <w:rFonts w:hint="default" w:ascii="Times New Roman" w:hAnsi="Times New Roman" w:eastAsia="宋体" w:cs="Times New Roman"/>
          <w:color w:val="000000"/>
          <w:kern w:val="0"/>
          <w:szCs w:val="21"/>
        </w:rPr>
        <w:t>的制备</w:t>
      </w:r>
      <w:r>
        <w:rPr>
          <w:rFonts w:hint="default" w:ascii="Times New Roman" w:hAnsi="Times New Roman" w:eastAsia="宋体" w:cs="Times New Roman"/>
          <w:color w:val="000000"/>
          <w:kern w:val="0"/>
          <w:szCs w:val="21"/>
          <w:lang w:eastAsia="zh-CN"/>
        </w:rPr>
        <w:t>步骤</w:t>
      </w:r>
      <w:r>
        <w:rPr>
          <w:rFonts w:hint="default" w:ascii="Times New Roman" w:hAnsi="Times New Roman" w:eastAsia="宋体" w:cs="Times New Roman"/>
          <w:color w:val="000000"/>
          <w:kern w:val="0"/>
          <w:szCs w:val="21"/>
        </w:rPr>
        <w:t>与</w:t>
      </w:r>
      <w:r>
        <w:rPr>
          <w:rFonts w:hint="default" w:ascii="Times New Roman" w:hAnsi="Times New Roman" w:eastAsia="宋体" w:cs="Times New Roman"/>
          <w:color w:val="000000"/>
          <w:kern w:val="0"/>
          <w:szCs w:val="21"/>
          <w:lang w:eastAsia="zh-CN"/>
        </w:rPr>
        <w:t>关键因素</w:t>
      </w:r>
      <w:r>
        <w:rPr>
          <w:rFonts w:hint="default" w:ascii="Times New Roman" w:hAnsi="Times New Roman" w:eastAsia="宋体" w:cs="Times New Roman"/>
          <w:color w:val="000000"/>
          <w:kern w:val="0"/>
          <w:szCs w:val="21"/>
        </w:rPr>
        <w:t>。</w:t>
      </w:r>
    </w:p>
    <w:p>
      <w:pPr>
        <w:widowControl/>
        <w:spacing w:before="156" w:beforeLines="50" w:after="156" w:afterLines="50"/>
        <w:ind w:firstLine="482" w:firstLineChars="200"/>
        <w:jc w:val="left"/>
        <w:rPr>
          <w:rFonts w:hint="default" w:ascii="Times New Roman" w:hAnsi="Times New Roman" w:cs="Times New Roman"/>
        </w:rPr>
      </w:pPr>
      <w:r>
        <w:rPr>
          <w:rFonts w:hint="default" w:ascii="Times New Roman" w:hAnsi="Times New Roman" w:eastAsia="黑体" w:cs="Times New Roman"/>
          <w:b/>
          <w:sz w:val="24"/>
          <w:szCs w:val="24"/>
        </w:rPr>
        <w:t>第</w:t>
      </w:r>
      <w:r>
        <w:rPr>
          <w:rFonts w:hint="default" w:ascii="Times New Roman" w:hAnsi="Times New Roman" w:eastAsia="黑体" w:cs="Times New Roman"/>
          <w:b/>
          <w:sz w:val="24"/>
          <w:szCs w:val="24"/>
          <w:lang w:eastAsia="zh-CN"/>
        </w:rPr>
        <w:t>四</w:t>
      </w:r>
      <w:r>
        <w:rPr>
          <w:rFonts w:hint="default" w:ascii="Times New Roman" w:hAnsi="Times New Roman" w:eastAsia="黑体" w:cs="Times New Roman"/>
          <w:b/>
          <w:sz w:val="24"/>
          <w:szCs w:val="24"/>
        </w:rPr>
        <w:t xml:space="preserve">章 </w:t>
      </w:r>
      <w:r>
        <w:rPr>
          <w:rFonts w:hint="default" w:ascii="Times New Roman" w:hAnsi="Times New Roman" w:eastAsia="黑体" w:cs="Times New Roman"/>
          <w:b/>
          <w:sz w:val="24"/>
          <w:szCs w:val="24"/>
          <w:lang w:eastAsia="zh-CN"/>
        </w:rPr>
        <w:t>共沉淀法制备二氧化钛</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实验仪器：静电纺丝机 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实验内容：高分子材料的制备 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实验要求：了解高分子材料的基本概念和性能；重点掌握静电纺丝机的原理和操作方法。</w:t>
      </w:r>
    </w:p>
    <w:p>
      <w:pPr>
        <w:widowControl/>
        <w:spacing w:before="156" w:beforeLines="50" w:after="156" w:afterLines="50"/>
        <w:ind w:firstLine="482" w:firstLineChars="200"/>
        <w:jc w:val="left"/>
        <w:rPr>
          <w:rFonts w:hint="default" w:ascii="Times New Roman" w:hAnsi="Times New Roman" w:cs="Times New Roman"/>
        </w:rPr>
      </w:pPr>
      <w:r>
        <w:rPr>
          <w:rFonts w:hint="default" w:ascii="Times New Roman" w:hAnsi="Times New Roman" w:eastAsia="黑体" w:cs="Times New Roman"/>
          <w:b/>
          <w:sz w:val="24"/>
          <w:szCs w:val="24"/>
        </w:rPr>
        <w:t>第</w:t>
      </w:r>
      <w:r>
        <w:rPr>
          <w:rFonts w:hint="default" w:ascii="Times New Roman" w:hAnsi="Times New Roman" w:eastAsia="黑体" w:cs="Times New Roman"/>
          <w:b/>
          <w:sz w:val="24"/>
          <w:szCs w:val="24"/>
          <w:lang w:eastAsia="zh-CN"/>
        </w:rPr>
        <w:t>五</w:t>
      </w:r>
      <w:r>
        <w:rPr>
          <w:rFonts w:hint="default" w:ascii="Times New Roman" w:hAnsi="Times New Roman" w:eastAsia="黑体" w:cs="Times New Roman"/>
          <w:b/>
          <w:sz w:val="24"/>
          <w:szCs w:val="24"/>
        </w:rPr>
        <w:t xml:space="preserve">章 </w:t>
      </w:r>
      <w:r>
        <w:rPr>
          <w:rFonts w:hint="default" w:ascii="Times New Roman" w:hAnsi="Times New Roman" w:eastAsia="黑体" w:cs="Times New Roman"/>
          <w:b/>
          <w:sz w:val="24"/>
          <w:szCs w:val="24"/>
          <w:lang w:eastAsia="zh-CN"/>
        </w:rPr>
        <w:t>球磨法制备钛酸锂负极</w:t>
      </w:r>
      <w:r>
        <w:rPr>
          <w:rFonts w:hint="default" w:ascii="Times New Roman" w:hAnsi="Times New Roman" w:cs="Times New Roman"/>
          <w:b/>
          <w:color w:val="000000"/>
          <w:kern w:val="0"/>
          <w:sz w:val="20"/>
          <w:szCs w:val="20"/>
        </w:rPr>
        <w:t xml:space="preserve">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实验仪器：</w:t>
      </w:r>
      <w:r>
        <w:rPr>
          <w:rFonts w:hint="default" w:ascii="Times New Roman" w:hAnsi="Times New Roman" w:eastAsia="宋体" w:cs="Times New Roman"/>
          <w:color w:val="000000"/>
          <w:kern w:val="0"/>
          <w:szCs w:val="21"/>
          <w:lang w:eastAsia="zh-CN"/>
        </w:rPr>
        <w:t>球磨机</w:t>
      </w:r>
      <w:r>
        <w:rPr>
          <w:rFonts w:hint="default" w:ascii="Times New Roman" w:hAnsi="Times New Roman" w:eastAsia="宋体" w:cs="Times New Roman"/>
          <w:color w:val="000000"/>
          <w:kern w:val="0"/>
          <w:szCs w:val="21"/>
        </w:rPr>
        <w:t>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实验内容：</w:t>
      </w:r>
      <w:r>
        <w:rPr>
          <w:rFonts w:hint="default" w:ascii="Times New Roman" w:hAnsi="Times New Roman" w:eastAsia="宋体" w:cs="Times New Roman"/>
          <w:color w:val="000000"/>
          <w:kern w:val="0"/>
          <w:szCs w:val="21"/>
          <w:lang w:eastAsia="zh-CN"/>
        </w:rPr>
        <w:t>尖晶石</w:t>
      </w:r>
      <w:r>
        <w:rPr>
          <w:rFonts w:hint="default" w:ascii="Times New Roman" w:hAnsi="Times New Roman" w:eastAsia="宋体" w:cs="Times New Roman"/>
          <w:color w:val="000000"/>
          <w:kern w:val="0"/>
          <w:szCs w:val="21"/>
        </w:rPr>
        <w:t>材料的制备 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实验要求：了解</w:t>
      </w:r>
      <w:r>
        <w:rPr>
          <w:rFonts w:hint="default" w:ascii="Times New Roman" w:hAnsi="Times New Roman" w:eastAsia="宋体" w:cs="Times New Roman"/>
          <w:color w:val="000000"/>
          <w:kern w:val="0"/>
          <w:szCs w:val="21"/>
          <w:lang w:eastAsia="zh-CN"/>
        </w:rPr>
        <w:t>尖晶石</w:t>
      </w:r>
      <w:r>
        <w:rPr>
          <w:rFonts w:hint="default" w:ascii="Times New Roman" w:hAnsi="Times New Roman" w:eastAsia="宋体" w:cs="Times New Roman"/>
          <w:color w:val="000000"/>
          <w:kern w:val="0"/>
          <w:szCs w:val="21"/>
        </w:rPr>
        <w:t>材料的基本概念和性能；重点掌握</w:t>
      </w:r>
      <w:r>
        <w:rPr>
          <w:rFonts w:hint="default" w:ascii="Times New Roman" w:hAnsi="Times New Roman" w:eastAsia="宋体" w:cs="Times New Roman"/>
          <w:color w:val="000000"/>
          <w:kern w:val="0"/>
          <w:szCs w:val="21"/>
          <w:lang w:eastAsia="zh-CN"/>
        </w:rPr>
        <w:t>球磨机</w:t>
      </w:r>
      <w:r>
        <w:rPr>
          <w:rFonts w:hint="default" w:ascii="Times New Roman" w:hAnsi="Times New Roman" w:eastAsia="宋体" w:cs="Times New Roman"/>
          <w:color w:val="000000"/>
          <w:kern w:val="0"/>
          <w:szCs w:val="21"/>
        </w:rPr>
        <w:t>的原理和操作方法。</w:t>
      </w:r>
    </w:p>
    <w:p>
      <w:pPr>
        <w:widowControl/>
        <w:spacing w:before="156" w:beforeLines="50" w:after="156" w:afterLines="50"/>
        <w:ind w:firstLine="482" w:firstLineChars="200"/>
        <w:jc w:val="left"/>
        <w:rPr>
          <w:rFonts w:hint="default" w:ascii="Times New Roman" w:hAnsi="Times New Roman" w:cs="Times New Roman"/>
        </w:rPr>
      </w:pPr>
      <w:r>
        <w:rPr>
          <w:rFonts w:hint="default" w:ascii="Times New Roman" w:hAnsi="Times New Roman" w:eastAsia="黑体" w:cs="Times New Roman"/>
          <w:b/>
          <w:sz w:val="24"/>
          <w:szCs w:val="24"/>
        </w:rPr>
        <w:t>第</w:t>
      </w:r>
      <w:r>
        <w:rPr>
          <w:rFonts w:hint="default" w:ascii="Times New Roman" w:hAnsi="Times New Roman" w:eastAsia="黑体" w:cs="Times New Roman"/>
          <w:b/>
          <w:sz w:val="24"/>
          <w:szCs w:val="24"/>
          <w:lang w:eastAsia="zh-CN"/>
        </w:rPr>
        <w:t>六</w:t>
      </w:r>
      <w:r>
        <w:rPr>
          <w:rFonts w:hint="default" w:ascii="Times New Roman" w:hAnsi="Times New Roman" w:eastAsia="黑体" w:cs="Times New Roman"/>
          <w:b/>
          <w:sz w:val="24"/>
          <w:szCs w:val="24"/>
        </w:rPr>
        <w:t xml:space="preserve">章 </w:t>
      </w:r>
      <w:r>
        <w:rPr>
          <w:rFonts w:hint="default" w:ascii="Times New Roman" w:hAnsi="Times New Roman" w:eastAsia="黑体" w:cs="Times New Roman"/>
          <w:b/>
          <w:sz w:val="24"/>
          <w:szCs w:val="24"/>
          <w:lang w:eastAsia="zh-CN"/>
        </w:rPr>
        <w:t>高温固相法制备钛酸锂负极材料</w:t>
      </w:r>
      <w:r>
        <w:rPr>
          <w:rFonts w:hint="default" w:ascii="Times New Roman" w:hAnsi="Times New Roman" w:cs="Times New Roman"/>
          <w:b/>
          <w:color w:val="000000"/>
          <w:kern w:val="0"/>
          <w:sz w:val="20"/>
          <w:szCs w:val="20"/>
        </w:rPr>
        <w:t xml:space="preserve">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实验仪器：</w:t>
      </w:r>
      <w:r>
        <w:rPr>
          <w:rFonts w:hint="default" w:ascii="Times New Roman" w:hAnsi="Times New Roman" w:eastAsia="宋体" w:cs="Times New Roman"/>
          <w:color w:val="000000"/>
          <w:kern w:val="0"/>
          <w:szCs w:val="21"/>
          <w:lang w:eastAsia="zh-CN"/>
        </w:rPr>
        <w:t>管式炉</w:t>
      </w:r>
      <w:r>
        <w:rPr>
          <w:rFonts w:hint="default" w:ascii="Times New Roman" w:hAnsi="Times New Roman" w:eastAsia="宋体" w:cs="Times New Roman"/>
          <w:color w:val="000000"/>
          <w:kern w:val="0"/>
          <w:szCs w:val="21"/>
        </w:rPr>
        <w:t>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实验内容：</w:t>
      </w:r>
      <w:r>
        <w:rPr>
          <w:rFonts w:hint="default" w:ascii="Times New Roman" w:hAnsi="Times New Roman" w:eastAsia="宋体" w:cs="Times New Roman"/>
          <w:color w:val="000000"/>
          <w:kern w:val="0"/>
          <w:szCs w:val="21"/>
          <w:lang w:eastAsia="zh-CN"/>
        </w:rPr>
        <w:t>锂离子负极</w:t>
      </w:r>
      <w:r>
        <w:rPr>
          <w:rFonts w:hint="default" w:ascii="Times New Roman" w:hAnsi="Times New Roman" w:eastAsia="宋体" w:cs="Times New Roman"/>
          <w:color w:val="000000"/>
          <w:kern w:val="0"/>
          <w:szCs w:val="21"/>
        </w:rPr>
        <w:t>材料的制备 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实验要求：了解</w:t>
      </w:r>
      <w:r>
        <w:rPr>
          <w:rFonts w:hint="default" w:ascii="Times New Roman" w:hAnsi="Times New Roman" w:eastAsia="宋体" w:cs="Times New Roman"/>
          <w:color w:val="000000"/>
          <w:kern w:val="0"/>
          <w:szCs w:val="21"/>
          <w:lang w:eastAsia="zh-CN"/>
        </w:rPr>
        <w:t>锂离子负极</w:t>
      </w:r>
      <w:r>
        <w:rPr>
          <w:rFonts w:hint="default" w:ascii="Times New Roman" w:hAnsi="Times New Roman" w:eastAsia="宋体" w:cs="Times New Roman"/>
          <w:color w:val="000000"/>
          <w:kern w:val="0"/>
          <w:szCs w:val="21"/>
        </w:rPr>
        <w:t>材料的基本概念和性能；重点掌握</w:t>
      </w:r>
      <w:r>
        <w:rPr>
          <w:rFonts w:hint="default" w:ascii="Times New Roman" w:hAnsi="Times New Roman" w:eastAsia="宋体" w:cs="Times New Roman"/>
          <w:color w:val="000000"/>
          <w:kern w:val="0"/>
          <w:szCs w:val="21"/>
          <w:lang w:eastAsia="zh-CN"/>
        </w:rPr>
        <w:t>管式炉</w:t>
      </w:r>
      <w:r>
        <w:rPr>
          <w:rFonts w:hint="default" w:ascii="Times New Roman" w:hAnsi="Times New Roman" w:eastAsia="宋体" w:cs="Times New Roman"/>
          <w:color w:val="000000"/>
          <w:kern w:val="0"/>
          <w:szCs w:val="21"/>
        </w:rPr>
        <w:t>的原理和操作方法。</w:t>
      </w:r>
    </w:p>
    <w:p>
      <w:pPr>
        <w:widowControl/>
        <w:spacing w:before="156" w:beforeLines="50" w:after="156" w:afterLines="50"/>
        <w:ind w:firstLine="482" w:firstLineChars="200"/>
        <w:jc w:val="left"/>
        <w:rPr>
          <w:rFonts w:hint="default" w:ascii="Times New Roman" w:hAnsi="Times New Roman" w:cs="Times New Roman"/>
        </w:rPr>
      </w:pPr>
      <w:r>
        <w:rPr>
          <w:rFonts w:hint="default" w:ascii="Times New Roman" w:hAnsi="Times New Roman" w:eastAsia="黑体" w:cs="Times New Roman"/>
          <w:b/>
          <w:sz w:val="24"/>
          <w:szCs w:val="24"/>
        </w:rPr>
        <w:t>第</w:t>
      </w:r>
      <w:r>
        <w:rPr>
          <w:rFonts w:hint="default" w:ascii="Times New Roman" w:hAnsi="Times New Roman" w:eastAsia="黑体" w:cs="Times New Roman"/>
          <w:b/>
          <w:sz w:val="24"/>
          <w:szCs w:val="24"/>
          <w:lang w:eastAsia="zh-CN"/>
        </w:rPr>
        <w:t>七</w:t>
      </w:r>
      <w:r>
        <w:rPr>
          <w:rFonts w:hint="default" w:ascii="Times New Roman" w:hAnsi="Times New Roman" w:eastAsia="黑体" w:cs="Times New Roman"/>
          <w:b/>
          <w:sz w:val="24"/>
          <w:szCs w:val="24"/>
        </w:rPr>
        <w:t>章 CVD法制备石墨烯材料</w:t>
      </w:r>
      <w:r>
        <w:rPr>
          <w:rFonts w:hint="default" w:ascii="Times New Roman" w:hAnsi="Times New Roman" w:cs="Times New Roman"/>
          <w:b/>
          <w:color w:val="000000"/>
          <w:kern w:val="0"/>
          <w:sz w:val="20"/>
          <w:szCs w:val="20"/>
        </w:rPr>
        <w:t xml:space="preserve">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实验仪器：</w:t>
      </w:r>
      <w:r>
        <w:rPr>
          <w:rFonts w:hint="default" w:ascii="Times New Roman" w:hAnsi="Times New Roman" w:eastAsia="宋体" w:cs="Times New Roman"/>
          <w:color w:val="000000"/>
          <w:kern w:val="0"/>
          <w:szCs w:val="21"/>
          <w:lang w:val="en-US" w:eastAsia="zh-CN"/>
        </w:rPr>
        <w:t>CVD生长炉</w:t>
      </w:r>
      <w:r>
        <w:rPr>
          <w:rFonts w:hint="default" w:ascii="Times New Roman" w:hAnsi="Times New Roman" w:eastAsia="宋体" w:cs="Times New Roman"/>
          <w:color w:val="000000"/>
          <w:kern w:val="0"/>
          <w:szCs w:val="21"/>
        </w:rPr>
        <w:t>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实验内容：</w:t>
      </w:r>
      <w:r>
        <w:rPr>
          <w:rFonts w:hint="default" w:ascii="Times New Roman" w:hAnsi="Times New Roman" w:eastAsia="宋体" w:cs="Times New Roman"/>
          <w:color w:val="000000"/>
          <w:kern w:val="0"/>
          <w:szCs w:val="21"/>
          <w:lang w:eastAsia="zh-CN"/>
        </w:rPr>
        <w:t>石墨烯</w:t>
      </w:r>
      <w:r>
        <w:rPr>
          <w:rFonts w:hint="default" w:ascii="Times New Roman" w:hAnsi="Times New Roman" w:eastAsia="宋体" w:cs="Times New Roman"/>
          <w:color w:val="000000"/>
          <w:kern w:val="0"/>
          <w:szCs w:val="21"/>
        </w:rPr>
        <w:t>材料的制备 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实验要求：了解</w:t>
      </w:r>
      <w:r>
        <w:rPr>
          <w:rFonts w:hint="default" w:ascii="Times New Roman" w:hAnsi="Times New Roman" w:eastAsia="宋体" w:cs="Times New Roman"/>
          <w:color w:val="000000"/>
          <w:kern w:val="0"/>
          <w:szCs w:val="21"/>
          <w:lang w:eastAsia="zh-CN"/>
        </w:rPr>
        <w:t>石墨烯</w:t>
      </w:r>
      <w:r>
        <w:rPr>
          <w:rFonts w:hint="default" w:ascii="Times New Roman" w:hAnsi="Times New Roman" w:eastAsia="宋体" w:cs="Times New Roman"/>
          <w:color w:val="000000"/>
          <w:kern w:val="0"/>
          <w:szCs w:val="21"/>
        </w:rPr>
        <w:t>材料的基本概念和性能；重点掌握</w:t>
      </w:r>
      <w:r>
        <w:rPr>
          <w:rFonts w:hint="default" w:ascii="Times New Roman" w:hAnsi="Times New Roman" w:eastAsia="宋体" w:cs="Times New Roman"/>
          <w:color w:val="000000"/>
          <w:kern w:val="0"/>
          <w:szCs w:val="21"/>
          <w:lang w:val="en-US" w:eastAsia="zh-CN"/>
        </w:rPr>
        <w:t>CVD生长炉</w:t>
      </w:r>
      <w:r>
        <w:rPr>
          <w:rFonts w:hint="default" w:ascii="Times New Roman" w:hAnsi="Times New Roman" w:eastAsia="宋体" w:cs="Times New Roman"/>
          <w:color w:val="000000"/>
          <w:kern w:val="0"/>
          <w:szCs w:val="21"/>
          <w:lang w:eastAsia="zh-CN"/>
        </w:rPr>
        <w:t>的原理和操作</w:t>
      </w:r>
      <w:r>
        <w:rPr>
          <w:rFonts w:hint="default" w:ascii="Times New Roman" w:hAnsi="Times New Roman" w:eastAsia="宋体" w:cs="Times New Roman"/>
          <w:color w:val="000000"/>
          <w:kern w:val="0"/>
          <w:szCs w:val="21"/>
        </w:rPr>
        <w:t>方法。</w:t>
      </w:r>
    </w:p>
    <w:p>
      <w:pPr>
        <w:widowControl/>
        <w:spacing w:before="156" w:beforeLines="50" w:after="156" w:afterLines="50"/>
        <w:ind w:firstLine="482" w:firstLineChars="200"/>
        <w:jc w:val="left"/>
        <w:rPr>
          <w:rFonts w:hint="default" w:ascii="Times New Roman" w:hAnsi="Times New Roman" w:cs="Times New Roman"/>
        </w:rPr>
      </w:pPr>
      <w:r>
        <w:rPr>
          <w:rFonts w:hint="default" w:ascii="Times New Roman" w:hAnsi="Times New Roman" w:eastAsia="黑体" w:cs="Times New Roman"/>
          <w:b/>
          <w:sz w:val="24"/>
          <w:szCs w:val="24"/>
        </w:rPr>
        <w:t>第</w:t>
      </w:r>
      <w:r>
        <w:rPr>
          <w:rFonts w:hint="default" w:ascii="Times New Roman" w:hAnsi="Times New Roman" w:eastAsia="黑体" w:cs="Times New Roman"/>
          <w:b/>
          <w:sz w:val="24"/>
          <w:szCs w:val="24"/>
          <w:lang w:eastAsia="zh-CN"/>
        </w:rPr>
        <w:t>八</w:t>
      </w:r>
      <w:r>
        <w:rPr>
          <w:rFonts w:hint="default" w:ascii="Times New Roman" w:hAnsi="Times New Roman" w:eastAsia="黑体" w:cs="Times New Roman"/>
          <w:b/>
          <w:sz w:val="24"/>
          <w:szCs w:val="24"/>
        </w:rPr>
        <w:t>章</w:t>
      </w:r>
      <w:r>
        <w:rPr>
          <w:rFonts w:hint="default" w:ascii="Times New Roman" w:hAnsi="Times New Roman" w:eastAsia="黑体" w:cs="Times New Roman"/>
          <w:b/>
          <w:sz w:val="24"/>
          <w:szCs w:val="24"/>
          <w:lang w:val="en-US" w:eastAsia="zh-CN"/>
        </w:rPr>
        <w:t xml:space="preserve"> </w:t>
      </w:r>
      <w:r>
        <w:rPr>
          <w:rFonts w:hint="default" w:ascii="Times New Roman" w:hAnsi="Times New Roman" w:eastAsia="黑体" w:cs="Times New Roman"/>
          <w:b/>
          <w:sz w:val="24"/>
          <w:szCs w:val="24"/>
        </w:rPr>
        <w:t>静电纺丝法制备隔膜材料</w:t>
      </w:r>
      <w:r>
        <w:rPr>
          <w:rFonts w:hint="default" w:ascii="Times New Roman" w:hAnsi="Times New Roman" w:cs="Times New Roman"/>
          <w:b/>
          <w:color w:val="000000"/>
          <w:kern w:val="0"/>
          <w:sz w:val="20"/>
          <w:szCs w:val="20"/>
        </w:rPr>
        <w:t xml:space="preserve">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实验仪器：</w:t>
      </w:r>
      <w:r>
        <w:rPr>
          <w:rFonts w:hint="default" w:ascii="Times New Roman" w:hAnsi="Times New Roman" w:eastAsia="宋体" w:cs="Times New Roman"/>
          <w:color w:val="000000"/>
          <w:kern w:val="0"/>
          <w:szCs w:val="21"/>
          <w:lang w:eastAsia="zh-CN"/>
        </w:rPr>
        <w:t>静电纺丝机</w:t>
      </w:r>
      <w:r>
        <w:rPr>
          <w:rFonts w:hint="default" w:ascii="Times New Roman" w:hAnsi="Times New Roman" w:eastAsia="宋体" w:cs="Times New Roman"/>
          <w:color w:val="000000"/>
          <w:kern w:val="0"/>
          <w:szCs w:val="21"/>
        </w:rPr>
        <w:t>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实验内容：</w:t>
      </w:r>
      <w:r>
        <w:rPr>
          <w:rFonts w:hint="default" w:ascii="Times New Roman" w:hAnsi="Times New Roman" w:eastAsia="宋体" w:cs="Times New Roman"/>
          <w:color w:val="000000"/>
          <w:kern w:val="0"/>
          <w:szCs w:val="21"/>
          <w:lang w:eastAsia="zh-CN"/>
        </w:rPr>
        <w:t>高分子</w:t>
      </w:r>
      <w:r>
        <w:rPr>
          <w:rFonts w:hint="default" w:ascii="Times New Roman" w:hAnsi="Times New Roman" w:eastAsia="宋体" w:cs="Times New Roman"/>
          <w:color w:val="000000"/>
          <w:kern w:val="0"/>
          <w:szCs w:val="21"/>
        </w:rPr>
        <w:t>材料的制备 </w:t>
      </w:r>
    </w:p>
    <w:p>
      <w:pPr>
        <w:widowControl/>
        <w:spacing w:before="156" w:beforeLines="50" w:after="156" w:afterLines="50"/>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实验要求：了解</w:t>
      </w:r>
      <w:r>
        <w:rPr>
          <w:rFonts w:hint="default" w:ascii="Times New Roman" w:hAnsi="Times New Roman" w:eastAsia="宋体" w:cs="Times New Roman"/>
          <w:color w:val="000000"/>
          <w:kern w:val="0"/>
          <w:szCs w:val="21"/>
          <w:lang w:eastAsia="zh-CN"/>
        </w:rPr>
        <w:t>高分子</w:t>
      </w:r>
      <w:r>
        <w:rPr>
          <w:rFonts w:hint="default" w:ascii="Times New Roman" w:hAnsi="Times New Roman" w:eastAsia="宋体" w:cs="Times New Roman"/>
          <w:color w:val="000000"/>
          <w:kern w:val="0"/>
          <w:szCs w:val="21"/>
        </w:rPr>
        <w:t>材料的基本概念和性能；重点掌握</w:t>
      </w:r>
      <w:r>
        <w:rPr>
          <w:rFonts w:hint="default" w:ascii="Times New Roman" w:hAnsi="Times New Roman" w:eastAsia="宋体" w:cs="Times New Roman"/>
          <w:color w:val="000000"/>
          <w:kern w:val="0"/>
          <w:szCs w:val="21"/>
          <w:lang w:eastAsia="zh-CN"/>
        </w:rPr>
        <w:t>静电纺丝机的原理和操作</w:t>
      </w:r>
      <w:r>
        <w:rPr>
          <w:rFonts w:hint="default" w:ascii="Times New Roman" w:hAnsi="Times New Roman" w:eastAsia="宋体" w:cs="Times New Roman"/>
          <w:color w:val="000000"/>
          <w:kern w:val="0"/>
          <w:szCs w:val="21"/>
        </w:rPr>
        <w:t>方法。</w:t>
      </w:r>
    </w:p>
    <w:p>
      <w:pPr>
        <w:widowControl/>
        <w:spacing w:before="156" w:beforeLines="50" w:after="156" w:afterLines="50"/>
        <w:ind w:firstLine="562" w:firstLineChars="200"/>
        <w:jc w:val="left"/>
        <w:rPr>
          <w:rFonts w:hint="default" w:ascii="Times New Roman" w:hAnsi="Times New Roman" w:cs="Times New Roman"/>
        </w:rPr>
      </w:pPr>
      <w:r>
        <w:rPr>
          <w:rFonts w:hint="default" w:ascii="Times New Roman" w:hAnsi="Times New Roman" w:eastAsia="黑体" w:cs="Times New Roman"/>
          <w:b/>
          <w:sz w:val="28"/>
          <w:szCs w:val="28"/>
        </w:rPr>
        <w:t>四、学时分配</w:t>
      </w:r>
    </w:p>
    <w:p>
      <w:pPr>
        <w:widowControl/>
        <w:spacing w:before="156" w:beforeLines="50" w:after="156" w:afterLines="50"/>
        <w:jc w:val="center"/>
        <w:rPr>
          <w:rFonts w:hint="default" w:ascii="Times New Roman" w:hAnsi="Times New Roman" w:eastAsia="黑体" w:cs="Times New Roman"/>
          <w:b/>
          <w:sz w:val="24"/>
          <w:szCs w:val="24"/>
        </w:rPr>
      </w:pPr>
      <w:r>
        <w:rPr>
          <w:rFonts w:hint="default" w:ascii="Times New Roman" w:hAnsi="Times New Roman" w:eastAsia="宋体" w:cs="Times New Roman"/>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3358"/>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2" w:type="dxa"/>
            <w:vAlign w:val="center"/>
          </w:tcPr>
          <w:p>
            <w:pPr>
              <w:widowControl/>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章节</w:t>
            </w:r>
          </w:p>
        </w:tc>
        <w:tc>
          <w:tcPr>
            <w:tcW w:w="3358" w:type="dxa"/>
            <w:vAlign w:val="center"/>
          </w:tcPr>
          <w:p>
            <w:pPr>
              <w:widowControl/>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章节内容</w:t>
            </w:r>
          </w:p>
        </w:tc>
        <w:tc>
          <w:tcPr>
            <w:tcW w:w="2766" w:type="dxa"/>
            <w:vAlign w:val="center"/>
          </w:tcPr>
          <w:p>
            <w:pPr>
              <w:widowControl/>
              <w:spacing w:before="156" w:beforeLines="50" w:after="156" w:afterLines="50"/>
              <w:jc w:val="center"/>
              <w:rPr>
                <w:rFonts w:hint="default" w:ascii="Times New Roman" w:hAnsi="Times New Roman" w:eastAsia="宋体" w:cs="Times New Roman"/>
                <w:b/>
                <w:bCs/>
              </w:rPr>
            </w:pPr>
            <w:r>
              <w:rPr>
                <w:rFonts w:hint="default" w:ascii="Times New Roman" w:hAnsi="Times New Roman" w:eastAsia="宋体" w:cs="Times New Roman"/>
                <w:b/>
                <w:bCs/>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2"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第一章</w:t>
            </w:r>
          </w:p>
        </w:tc>
        <w:tc>
          <w:tcPr>
            <w:tcW w:w="3358"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化学实验室安全</w:t>
            </w:r>
            <w:r>
              <w:rPr>
                <w:rFonts w:hint="eastAsia" w:ascii="Times New Roman" w:hAnsi="Times New Roman" w:eastAsia="宋体" w:cs="Times New Roman"/>
                <w:lang w:eastAsia="zh-CN"/>
              </w:rPr>
              <w:t>操作与报告</w:t>
            </w:r>
            <w:r>
              <w:rPr>
                <w:rFonts w:hint="default" w:ascii="Times New Roman" w:hAnsi="Times New Roman" w:eastAsia="宋体" w:cs="Times New Roman"/>
              </w:rPr>
              <w:t xml:space="preserve"> </w:t>
            </w:r>
          </w:p>
        </w:tc>
        <w:tc>
          <w:tcPr>
            <w:tcW w:w="2766" w:type="dxa"/>
            <w:vAlign w:val="center"/>
          </w:tcPr>
          <w:p>
            <w:pPr>
              <w:widowControl/>
              <w:spacing w:before="156" w:beforeLines="50" w:after="156" w:afterLines="5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2"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第二章</w:t>
            </w:r>
          </w:p>
        </w:tc>
        <w:tc>
          <w:tcPr>
            <w:tcW w:w="3358"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水热法制备四氧化三钴</w:t>
            </w:r>
          </w:p>
        </w:tc>
        <w:tc>
          <w:tcPr>
            <w:tcW w:w="2766" w:type="dxa"/>
            <w:vAlign w:val="center"/>
          </w:tcPr>
          <w:p>
            <w:pPr>
              <w:widowControl/>
              <w:spacing w:before="156" w:beforeLines="50" w:after="156" w:afterLines="5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2"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第三章</w:t>
            </w:r>
          </w:p>
        </w:tc>
        <w:tc>
          <w:tcPr>
            <w:tcW w:w="3358"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溶胶-凝胶法制备纳米二氧化钛</w:t>
            </w:r>
          </w:p>
        </w:tc>
        <w:tc>
          <w:tcPr>
            <w:tcW w:w="2766" w:type="dxa"/>
            <w:vAlign w:val="center"/>
          </w:tcPr>
          <w:p>
            <w:pPr>
              <w:widowControl/>
              <w:spacing w:before="156" w:beforeLines="50" w:after="156" w:afterLines="5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2"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第四章</w:t>
            </w:r>
          </w:p>
        </w:tc>
        <w:tc>
          <w:tcPr>
            <w:tcW w:w="3358"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共沉淀法制备二氧化钛</w:t>
            </w:r>
          </w:p>
        </w:tc>
        <w:tc>
          <w:tcPr>
            <w:tcW w:w="2766" w:type="dxa"/>
            <w:vAlign w:val="center"/>
          </w:tcPr>
          <w:p>
            <w:pPr>
              <w:widowControl/>
              <w:spacing w:before="156" w:beforeLines="50" w:after="156" w:afterLines="5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2"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第五章</w:t>
            </w:r>
          </w:p>
        </w:tc>
        <w:tc>
          <w:tcPr>
            <w:tcW w:w="3358"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球磨法制备钛酸锂负极</w:t>
            </w:r>
          </w:p>
        </w:tc>
        <w:tc>
          <w:tcPr>
            <w:tcW w:w="2766" w:type="dxa"/>
            <w:vAlign w:val="center"/>
          </w:tcPr>
          <w:p>
            <w:pPr>
              <w:widowControl/>
              <w:spacing w:before="156" w:beforeLines="50" w:after="156" w:afterLines="5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2"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第六章</w:t>
            </w:r>
          </w:p>
        </w:tc>
        <w:tc>
          <w:tcPr>
            <w:tcW w:w="3358" w:type="dxa"/>
            <w:vAlign w:val="center"/>
          </w:tcPr>
          <w:p>
            <w:pPr>
              <w:widowControl/>
              <w:spacing w:before="156" w:beforeLines="50" w:after="156" w:afterLines="50"/>
              <w:jc w:val="center"/>
              <w:rPr>
                <w:rFonts w:hint="default" w:ascii="Times New Roman" w:hAnsi="Times New Roman" w:eastAsia="宋体" w:cs="Times New Roman"/>
              </w:rPr>
            </w:pPr>
            <w:r>
              <w:rPr>
                <w:rFonts w:hint="default" w:ascii="Times New Roman" w:hAnsi="Times New Roman" w:eastAsia="宋体" w:cs="Times New Roman"/>
              </w:rPr>
              <w:t>高温固相法制备钛酸锂负极材料</w:t>
            </w:r>
          </w:p>
        </w:tc>
        <w:tc>
          <w:tcPr>
            <w:tcW w:w="2766" w:type="dxa"/>
            <w:vAlign w:val="center"/>
          </w:tcPr>
          <w:p>
            <w:pPr>
              <w:widowControl/>
              <w:spacing w:before="156" w:beforeLines="50" w:after="156" w:afterLines="5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2" w:type="dxa"/>
            <w:vAlign w:val="center"/>
          </w:tcPr>
          <w:p>
            <w:pPr>
              <w:widowControl/>
              <w:spacing w:before="156" w:beforeLines="50" w:after="156" w:afterLines="50"/>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rPr>
              <w:t>第</w:t>
            </w:r>
            <w:r>
              <w:rPr>
                <w:rFonts w:hint="default" w:ascii="Times New Roman" w:hAnsi="Times New Roman" w:eastAsia="宋体" w:cs="Times New Roman"/>
                <w:lang w:eastAsia="zh-CN"/>
              </w:rPr>
              <w:t>七</w:t>
            </w:r>
            <w:r>
              <w:rPr>
                <w:rFonts w:hint="default" w:ascii="Times New Roman" w:hAnsi="Times New Roman" w:eastAsia="宋体" w:cs="Times New Roman"/>
              </w:rPr>
              <w:t>章</w:t>
            </w:r>
          </w:p>
        </w:tc>
        <w:tc>
          <w:tcPr>
            <w:tcW w:w="3358" w:type="dxa"/>
            <w:vAlign w:val="center"/>
          </w:tcPr>
          <w:p>
            <w:pPr>
              <w:widowControl/>
              <w:spacing w:before="156" w:beforeLines="50" w:after="156" w:afterLines="50"/>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CVD法制备石墨烯材料</w:t>
            </w:r>
          </w:p>
        </w:tc>
        <w:tc>
          <w:tcPr>
            <w:tcW w:w="2766" w:type="dxa"/>
            <w:vAlign w:val="center"/>
          </w:tcPr>
          <w:p>
            <w:pPr>
              <w:widowControl/>
              <w:spacing w:before="156" w:beforeLines="50" w:after="156" w:afterLines="50"/>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2" w:type="dxa"/>
            <w:vAlign w:val="center"/>
          </w:tcPr>
          <w:p>
            <w:pPr>
              <w:widowControl/>
              <w:spacing w:before="156" w:beforeLines="50" w:after="156" w:afterLines="50"/>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rPr>
              <w:t>第</w:t>
            </w:r>
            <w:r>
              <w:rPr>
                <w:rFonts w:hint="default" w:ascii="Times New Roman" w:hAnsi="Times New Roman" w:eastAsia="宋体" w:cs="Times New Roman"/>
                <w:lang w:val="en-US" w:eastAsia="zh-CN"/>
              </w:rPr>
              <w:t>八</w:t>
            </w:r>
            <w:r>
              <w:rPr>
                <w:rFonts w:hint="default" w:ascii="Times New Roman" w:hAnsi="Times New Roman" w:eastAsia="宋体" w:cs="Times New Roman"/>
              </w:rPr>
              <w:t>章</w:t>
            </w:r>
          </w:p>
        </w:tc>
        <w:tc>
          <w:tcPr>
            <w:tcW w:w="3358" w:type="dxa"/>
            <w:vAlign w:val="center"/>
          </w:tcPr>
          <w:p>
            <w:pPr>
              <w:widowControl/>
              <w:spacing w:before="156" w:beforeLines="50" w:after="156" w:afterLines="50"/>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静电纺丝法制备隔膜材料</w:t>
            </w:r>
          </w:p>
        </w:tc>
        <w:tc>
          <w:tcPr>
            <w:tcW w:w="2766" w:type="dxa"/>
            <w:vAlign w:val="center"/>
          </w:tcPr>
          <w:p>
            <w:pPr>
              <w:widowControl/>
              <w:spacing w:before="156" w:beforeLines="50" w:after="156" w:afterLines="50"/>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lang w:val="en-US" w:eastAsia="zh-CN"/>
              </w:rPr>
              <w:t>4</w:t>
            </w:r>
          </w:p>
        </w:tc>
      </w:tr>
    </w:tbl>
    <w:p>
      <w:pPr>
        <w:widowControl/>
        <w:spacing w:before="156" w:beforeLines="50" w:after="156" w:afterLines="50"/>
        <w:ind w:firstLine="562" w:firstLineChars="200"/>
        <w:jc w:val="left"/>
        <w:rPr>
          <w:rFonts w:hint="default" w:ascii="Times New Roman" w:hAnsi="Times New Roman" w:cs="Times New Roman"/>
        </w:rPr>
      </w:pPr>
      <w:r>
        <w:rPr>
          <w:rFonts w:hint="default" w:ascii="Times New Roman" w:hAnsi="Times New Roman" w:eastAsia="黑体" w:cs="Times New Roman"/>
          <w:b/>
          <w:sz w:val="28"/>
          <w:szCs w:val="28"/>
        </w:rPr>
        <w:t>五、教学进度</w:t>
      </w:r>
    </w:p>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08"/>
        <w:gridCol w:w="1542"/>
        <w:gridCol w:w="3043"/>
        <w:gridCol w:w="686"/>
        <w:gridCol w:w="846"/>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周次</w:t>
            </w:r>
          </w:p>
        </w:tc>
        <w:tc>
          <w:tcPr>
            <w:tcW w:w="1008" w:type="dxa"/>
            <w:vAlign w:val="center"/>
          </w:tcPr>
          <w:p>
            <w:pPr>
              <w:widowControl/>
              <w:spacing w:before="156" w:beforeLines="50" w:after="156" w:afterLines="50"/>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日期</w:t>
            </w:r>
          </w:p>
        </w:tc>
        <w:tc>
          <w:tcPr>
            <w:tcW w:w="1542" w:type="dxa"/>
            <w:vAlign w:val="center"/>
          </w:tcPr>
          <w:p>
            <w:pPr>
              <w:widowControl/>
              <w:spacing w:before="156" w:beforeLines="50" w:after="156" w:afterLines="50"/>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章节名称</w:t>
            </w:r>
          </w:p>
        </w:tc>
        <w:tc>
          <w:tcPr>
            <w:tcW w:w="3043" w:type="dxa"/>
            <w:vAlign w:val="center"/>
          </w:tcPr>
          <w:p>
            <w:pPr>
              <w:widowControl/>
              <w:spacing w:before="156" w:beforeLines="50" w:after="156" w:afterLines="50"/>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内容提要</w:t>
            </w:r>
          </w:p>
        </w:tc>
        <w:tc>
          <w:tcPr>
            <w:tcW w:w="686" w:type="dxa"/>
            <w:vAlign w:val="center"/>
          </w:tcPr>
          <w:p>
            <w:pPr>
              <w:widowControl/>
              <w:spacing w:before="156" w:beforeLines="50" w:after="156" w:afterLines="50"/>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授课时数</w:t>
            </w:r>
          </w:p>
        </w:tc>
        <w:tc>
          <w:tcPr>
            <w:tcW w:w="846" w:type="dxa"/>
            <w:vAlign w:val="center"/>
          </w:tcPr>
          <w:p>
            <w:pPr>
              <w:widowControl/>
              <w:spacing w:before="156" w:beforeLines="50" w:after="156" w:afterLines="50"/>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作业及要求</w:t>
            </w:r>
          </w:p>
        </w:tc>
        <w:tc>
          <w:tcPr>
            <w:tcW w:w="457" w:type="dxa"/>
            <w:vAlign w:val="center"/>
          </w:tcPr>
          <w:p>
            <w:pPr>
              <w:widowControl/>
              <w:spacing w:before="156" w:beforeLines="50" w:after="156" w:afterLines="50"/>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008"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2020.3.8</w:t>
            </w:r>
          </w:p>
        </w:tc>
        <w:tc>
          <w:tcPr>
            <w:tcW w:w="1542"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szCs w:val="21"/>
              </w:rPr>
              <w:t>化学实验室安全与操作</w:t>
            </w:r>
          </w:p>
        </w:tc>
        <w:tc>
          <w:tcPr>
            <w:tcW w:w="3043"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教学内容包含实验室安全基本知识、化学品安全、个人安全防护。让学生能够全面掌握化学实验室安全防范基本技能，掌握以安全为前提的自我保护技能</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保护他人不受伤害的目的，为其在企业和研究机构的安全工作奠定坚实的基础。掌握正确书写实验记录和实验报告的方法以及基本操作和常规仪器的使用方法。</w:t>
            </w:r>
          </w:p>
        </w:tc>
        <w:tc>
          <w:tcPr>
            <w:tcW w:w="686"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84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457" w:type="dxa"/>
            <w:vAlign w:val="center"/>
          </w:tcPr>
          <w:p>
            <w:pPr>
              <w:widowControl/>
              <w:spacing w:before="156" w:beforeLines="50" w:after="156" w:afterLines="5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2</w:t>
            </w:r>
          </w:p>
        </w:tc>
        <w:tc>
          <w:tcPr>
            <w:tcW w:w="1008" w:type="dxa"/>
            <w:vAlign w:val="center"/>
          </w:tcPr>
          <w:p>
            <w:pPr>
              <w:widowControl/>
              <w:spacing w:before="156" w:beforeLines="50" w:after="156" w:afterLines="50"/>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eastAsia="zh-CN"/>
              </w:rPr>
              <w:t>2020.3.15</w:t>
            </w:r>
          </w:p>
        </w:tc>
        <w:tc>
          <w:tcPr>
            <w:tcW w:w="1542"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rPr>
              <w:t>水热法制备四氧化三钴</w:t>
            </w:r>
          </w:p>
        </w:tc>
        <w:tc>
          <w:tcPr>
            <w:tcW w:w="3043"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了解水热法的基本概念和特点；重点掌握水热法的制备步骤与关键因素。</w:t>
            </w:r>
          </w:p>
        </w:tc>
        <w:tc>
          <w:tcPr>
            <w:tcW w:w="686"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84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457" w:type="dxa"/>
            <w:vAlign w:val="center"/>
          </w:tcPr>
          <w:p>
            <w:pPr>
              <w:widowControl/>
              <w:spacing w:before="156" w:beforeLines="50" w:after="156" w:afterLines="5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3</w:t>
            </w:r>
          </w:p>
        </w:tc>
        <w:tc>
          <w:tcPr>
            <w:tcW w:w="1008" w:type="dxa"/>
            <w:vAlign w:val="center"/>
          </w:tcPr>
          <w:p>
            <w:pPr>
              <w:widowControl/>
              <w:spacing w:before="156" w:beforeLines="50" w:after="156" w:afterLines="50"/>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eastAsia="zh-CN"/>
              </w:rPr>
              <w:t>2020.3.22</w:t>
            </w:r>
          </w:p>
        </w:tc>
        <w:tc>
          <w:tcPr>
            <w:tcW w:w="1542"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rPr>
              <w:t>溶胶-凝胶法制备纳米二氧化钛</w:t>
            </w:r>
          </w:p>
        </w:tc>
        <w:tc>
          <w:tcPr>
            <w:tcW w:w="3043"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kern w:val="0"/>
                <w:sz w:val="20"/>
                <w:szCs w:val="20"/>
              </w:rPr>
              <w:t>了解胶凝材料的基本概念和性能；重点</w:t>
            </w:r>
            <w:r>
              <w:rPr>
                <w:rFonts w:hint="eastAsia" w:ascii="Times New Roman" w:hAnsi="Times New Roman" w:eastAsia="宋体" w:cs="Times New Roman"/>
                <w:color w:val="000000"/>
                <w:kern w:val="0"/>
                <w:sz w:val="20"/>
                <w:szCs w:val="20"/>
                <w:lang w:eastAsia="zh-CN"/>
              </w:rPr>
              <w:t>掌握溶胶凝胶法</w:t>
            </w:r>
            <w:r>
              <w:rPr>
                <w:rFonts w:hint="default" w:ascii="Times New Roman" w:hAnsi="Times New Roman" w:eastAsia="宋体" w:cs="Times New Roman"/>
                <w:color w:val="000000"/>
                <w:kern w:val="0"/>
                <w:sz w:val="20"/>
                <w:szCs w:val="20"/>
              </w:rPr>
              <w:t>的制备</w:t>
            </w:r>
            <w:r>
              <w:rPr>
                <w:rFonts w:hint="default" w:ascii="Times New Roman" w:hAnsi="Times New Roman" w:eastAsia="宋体" w:cs="Times New Roman"/>
                <w:color w:val="000000"/>
                <w:kern w:val="0"/>
                <w:sz w:val="20"/>
                <w:szCs w:val="20"/>
                <w:lang w:eastAsia="zh-CN"/>
              </w:rPr>
              <w:t>步骤</w:t>
            </w:r>
            <w:r>
              <w:rPr>
                <w:rFonts w:hint="default" w:ascii="Times New Roman" w:hAnsi="Times New Roman" w:eastAsia="宋体" w:cs="Times New Roman"/>
                <w:color w:val="000000"/>
                <w:kern w:val="0"/>
                <w:sz w:val="20"/>
                <w:szCs w:val="20"/>
              </w:rPr>
              <w:t>与</w:t>
            </w:r>
            <w:r>
              <w:rPr>
                <w:rFonts w:hint="default" w:ascii="Times New Roman" w:hAnsi="Times New Roman" w:eastAsia="宋体" w:cs="Times New Roman"/>
                <w:color w:val="000000"/>
                <w:kern w:val="0"/>
                <w:sz w:val="20"/>
                <w:szCs w:val="20"/>
                <w:lang w:eastAsia="zh-CN"/>
              </w:rPr>
              <w:t>关键因素</w:t>
            </w:r>
            <w:r>
              <w:rPr>
                <w:rFonts w:hint="default" w:ascii="Times New Roman" w:hAnsi="Times New Roman" w:eastAsia="宋体" w:cs="Times New Roman"/>
                <w:color w:val="000000"/>
                <w:kern w:val="0"/>
                <w:sz w:val="20"/>
                <w:szCs w:val="20"/>
              </w:rPr>
              <w:t>。</w:t>
            </w:r>
          </w:p>
        </w:tc>
        <w:tc>
          <w:tcPr>
            <w:tcW w:w="686"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c>
          <w:tcPr>
            <w:tcW w:w="84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457" w:type="dxa"/>
            <w:vAlign w:val="center"/>
          </w:tcPr>
          <w:p>
            <w:pPr>
              <w:widowControl/>
              <w:spacing w:before="156" w:beforeLines="50" w:after="156" w:afterLines="5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1008" w:type="dxa"/>
            <w:vAlign w:val="center"/>
          </w:tcPr>
          <w:p>
            <w:pPr>
              <w:widowControl/>
              <w:spacing w:before="156" w:beforeLines="50" w:after="156" w:afterLines="50"/>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eastAsia="zh-CN"/>
              </w:rPr>
              <w:t>2020.3.29</w:t>
            </w:r>
          </w:p>
        </w:tc>
        <w:tc>
          <w:tcPr>
            <w:tcW w:w="1542"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rPr>
              <w:t>共沉淀法制备二氧化钛</w:t>
            </w:r>
          </w:p>
        </w:tc>
        <w:tc>
          <w:tcPr>
            <w:tcW w:w="3043"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了解高分子材料的基本概念和性能；重点掌握静电纺丝机的原理和操作方法。</w:t>
            </w:r>
          </w:p>
        </w:tc>
        <w:tc>
          <w:tcPr>
            <w:tcW w:w="686"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c>
          <w:tcPr>
            <w:tcW w:w="84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457" w:type="dxa"/>
            <w:vAlign w:val="center"/>
          </w:tcPr>
          <w:p>
            <w:pPr>
              <w:widowControl/>
              <w:spacing w:before="156" w:beforeLines="50" w:after="156" w:afterLines="5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p>
        </w:tc>
        <w:tc>
          <w:tcPr>
            <w:tcW w:w="1008"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2020.4.5</w:t>
            </w:r>
          </w:p>
        </w:tc>
        <w:tc>
          <w:tcPr>
            <w:tcW w:w="1542"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rPr>
              <w:t>球磨法制备钛酸锂负极</w:t>
            </w:r>
          </w:p>
        </w:tc>
        <w:tc>
          <w:tcPr>
            <w:tcW w:w="3043"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了解尖晶石材料的基本概念和性能；重点掌握球磨机的原理和操作方法。</w:t>
            </w:r>
          </w:p>
        </w:tc>
        <w:tc>
          <w:tcPr>
            <w:tcW w:w="686"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84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457" w:type="dxa"/>
            <w:vAlign w:val="center"/>
          </w:tcPr>
          <w:p>
            <w:pPr>
              <w:widowControl/>
              <w:spacing w:before="156" w:beforeLines="50" w:after="156" w:afterLines="5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6</w:t>
            </w:r>
          </w:p>
        </w:tc>
        <w:tc>
          <w:tcPr>
            <w:tcW w:w="1008" w:type="dxa"/>
            <w:vAlign w:val="center"/>
          </w:tcPr>
          <w:p>
            <w:pPr>
              <w:widowControl/>
              <w:spacing w:before="156" w:beforeLines="50" w:after="156" w:afterLines="50"/>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eastAsia="zh-CN"/>
              </w:rPr>
              <w:t>2020.4.12</w:t>
            </w:r>
          </w:p>
        </w:tc>
        <w:tc>
          <w:tcPr>
            <w:tcW w:w="1542"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rPr>
              <w:t>高温固相法制备钛酸锂负极材料</w:t>
            </w:r>
          </w:p>
        </w:tc>
        <w:tc>
          <w:tcPr>
            <w:tcW w:w="3043"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了解锂离子负极材料的基本概念和性能；重点掌握管式炉的原理和操作方法。</w:t>
            </w:r>
          </w:p>
        </w:tc>
        <w:tc>
          <w:tcPr>
            <w:tcW w:w="686"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84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457" w:type="dxa"/>
            <w:vAlign w:val="center"/>
          </w:tcPr>
          <w:p>
            <w:pPr>
              <w:widowControl/>
              <w:spacing w:before="156" w:beforeLines="50" w:after="156" w:afterLines="5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p>
        </w:tc>
        <w:tc>
          <w:tcPr>
            <w:tcW w:w="1008" w:type="dxa"/>
            <w:vAlign w:val="center"/>
          </w:tcPr>
          <w:p>
            <w:pPr>
              <w:widowControl/>
              <w:spacing w:before="156" w:beforeLines="50" w:after="156" w:afterLines="50"/>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eastAsia="zh-CN"/>
              </w:rPr>
              <w:t>2020.4.19</w:t>
            </w:r>
          </w:p>
        </w:tc>
        <w:tc>
          <w:tcPr>
            <w:tcW w:w="1542"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kern w:val="2"/>
                <w:sz w:val="21"/>
                <w:szCs w:val="22"/>
                <w:lang w:val="en-US" w:eastAsia="zh-CN" w:bidi="ar-SA"/>
              </w:rPr>
              <w:t>CVD法制备石墨烯材料</w:t>
            </w:r>
          </w:p>
        </w:tc>
        <w:tc>
          <w:tcPr>
            <w:tcW w:w="3043"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了解石墨烯材料的基本概念和性能；重点掌握CVD生长炉的原理和操作方法。</w:t>
            </w:r>
          </w:p>
        </w:tc>
        <w:tc>
          <w:tcPr>
            <w:tcW w:w="686"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84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457" w:type="dxa"/>
            <w:vAlign w:val="center"/>
          </w:tcPr>
          <w:p>
            <w:pPr>
              <w:widowControl/>
              <w:spacing w:before="156" w:beforeLines="50" w:after="156" w:afterLines="5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w:t>
            </w:r>
          </w:p>
        </w:tc>
        <w:tc>
          <w:tcPr>
            <w:tcW w:w="1008" w:type="dxa"/>
            <w:vAlign w:val="center"/>
          </w:tcPr>
          <w:p>
            <w:pPr>
              <w:widowControl/>
              <w:spacing w:before="156" w:beforeLines="50" w:after="156" w:afterLines="50"/>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eastAsia="zh-CN"/>
              </w:rPr>
              <w:t>2020.4.26</w:t>
            </w:r>
          </w:p>
        </w:tc>
        <w:tc>
          <w:tcPr>
            <w:tcW w:w="1542" w:type="dxa"/>
            <w:vAlign w:val="center"/>
          </w:tcPr>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kern w:val="2"/>
                <w:sz w:val="21"/>
                <w:szCs w:val="22"/>
                <w:lang w:val="en-US" w:eastAsia="zh-CN" w:bidi="ar-SA"/>
              </w:rPr>
              <w:t>静电纺丝法制备隔膜材料</w:t>
            </w:r>
          </w:p>
        </w:tc>
        <w:tc>
          <w:tcPr>
            <w:tcW w:w="3043" w:type="dxa"/>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了解高分子材料的基本概念和性能；重点掌握静电纺丝机的原理和操作方法。</w:t>
            </w:r>
          </w:p>
        </w:tc>
        <w:tc>
          <w:tcPr>
            <w:tcW w:w="686"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84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457" w:type="dxa"/>
            <w:vAlign w:val="center"/>
          </w:tcPr>
          <w:p>
            <w:pPr>
              <w:widowControl/>
              <w:spacing w:before="156" w:beforeLines="50" w:after="156" w:afterLines="5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vAlign w:val="center"/>
          </w:tcPr>
          <w:p>
            <w:pPr>
              <w:widowControl/>
              <w:spacing w:before="156" w:beforeLines="50" w:after="156" w:afterLines="50"/>
              <w:jc w:val="center"/>
              <w:rPr>
                <w:rFonts w:hint="default" w:ascii="Times New Roman" w:hAnsi="Times New Roman" w:eastAsia="宋体" w:cs="Times New Roman"/>
                <w:szCs w:val="21"/>
                <w:lang w:val="en-US" w:eastAsia="zh-CN"/>
              </w:rPr>
            </w:pPr>
          </w:p>
        </w:tc>
        <w:tc>
          <w:tcPr>
            <w:tcW w:w="1008"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1542"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3043"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68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846" w:type="dxa"/>
            <w:vAlign w:val="center"/>
          </w:tcPr>
          <w:p>
            <w:pPr>
              <w:widowControl/>
              <w:spacing w:before="156" w:beforeLines="50" w:after="156" w:afterLines="50"/>
              <w:jc w:val="center"/>
              <w:rPr>
                <w:rFonts w:hint="default" w:ascii="Times New Roman" w:hAnsi="Times New Roman" w:eastAsia="宋体" w:cs="Times New Roman"/>
                <w:szCs w:val="21"/>
              </w:rPr>
            </w:pPr>
          </w:p>
        </w:tc>
        <w:tc>
          <w:tcPr>
            <w:tcW w:w="457" w:type="dxa"/>
            <w:vAlign w:val="center"/>
          </w:tcPr>
          <w:p>
            <w:pPr>
              <w:widowControl/>
              <w:spacing w:before="156" w:beforeLines="50" w:after="156" w:afterLines="50"/>
              <w:jc w:val="center"/>
              <w:rPr>
                <w:rFonts w:hint="default" w:ascii="Times New Roman" w:hAnsi="Times New Roman" w:eastAsia="宋体" w:cs="Times New Roman"/>
                <w:szCs w:val="21"/>
              </w:rPr>
            </w:pPr>
          </w:p>
        </w:tc>
      </w:tr>
    </w:tbl>
    <w:p>
      <w:pPr>
        <w:widowControl/>
        <w:spacing w:before="156" w:beforeLines="50" w:after="156" w:afterLines="50"/>
        <w:ind w:firstLine="562" w:firstLineChars="200"/>
        <w:jc w:val="left"/>
        <w:rPr>
          <w:rFonts w:hint="default" w:ascii="Times New Roman" w:hAnsi="Times New Roman" w:cs="Times New Roman"/>
        </w:rPr>
      </w:pPr>
      <w:r>
        <w:rPr>
          <w:rFonts w:hint="default" w:ascii="Times New Roman" w:hAnsi="Times New Roman" w:eastAsia="黑体" w:cs="Times New Roman"/>
          <w:b/>
          <w:sz w:val="28"/>
          <w:szCs w:val="28"/>
        </w:rPr>
        <w:t>六、教材及参考书目</w:t>
      </w:r>
    </w:p>
    <w:p>
      <w:pPr>
        <w:widowControl/>
        <w:spacing w:before="156" w:beforeLines="50" w:after="156" w:afterLines="50"/>
        <w:ind w:firstLine="42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rPr>
        <w:t>1</w:t>
      </w:r>
      <w:r>
        <w:rPr>
          <w:rFonts w:hint="default" w:ascii="Times New Roman" w:hAnsi="Times New Roman" w:eastAsia="宋体" w:cs="Times New Roman"/>
        </w:rPr>
        <w:t>．孙建之</w:t>
      </w:r>
      <w:r>
        <w:rPr>
          <w:rFonts w:hint="eastAsia" w:ascii="Times New Roman" w:hAnsi="Times New Roman" w:eastAsia="宋体" w:cs="Times New Roman"/>
          <w:lang w:eastAsia="zh-CN"/>
        </w:rPr>
        <w:t>，《材料合成与制备实验》，化学工业出版社，</w:t>
      </w:r>
      <w:r>
        <w:rPr>
          <w:rFonts w:hint="eastAsia" w:ascii="Times New Roman" w:hAnsi="Times New Roman" w:eastAsia="宋体" w:cs="Times New Roman"/>
          <w:lang w:val="en-US" w:eastAsia="zh-CN"/>
        </w:rPr>
        <w:t>2013年；</w:t>
      </w:r>
    </w:p>
    <w:p>
      <w:pPr>
        <w:widowControl/>
        <w:spacing w:before="156" w:beforeLines="50" w:after="156" w:afterLines="50"/>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2．刘德宝</w:t>
      </w:r>
      <w:r>
        <w:rPr>
          <w:rFonts w:hint="eastAsia" w:ascii="Times New Roman" w:hAnsi="Times New Roman" w:eastAsia="宋体" w:cs="Times New Roman"/>
          <w:lang w:eastAsia="zh-CN"/>
        </w:rPr>
        <w:t>，《功能材料制备与性能表征实验教程》，化学工业出版社，</w:t>
      </w:r>
      <w:r>
        <w:rPr>
          <w:rFonts w:hint="eastAsia" w:ascii="Times New Roman" w:hAnsi="Times New Roman" w:eastAsia="宋体" w:cs="Times New Roman"/>
          <w:lang w:val="en-US" w:eastAsia="zh-CN"/>
        </w:rPr>
        <w:t>2019年；</w:t>
      </w:r>
    </w:p>
    <w:p>
      <w:pPr>
        <w:widowControl/>
        <w:spacing w:before="156" w:beforeLines="50" w:after="156" w:afterLines="50"/>
        <w:jc w:val="left"/>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rPr>
        <w:t xml:space="preserve">   </w:t>
      </w:r>
      <w:r>
        <w:rPr>
          <w:rFonts w:hint="default" w:ascii="Times New Roman" w:hAnsi="Times New Roman" w:eastAsia="黑体" w:cs="Times New Roman"/>
          <w:b/>
          <w:sz w:val="28"/>
          <w:szCs w:val="28"/>
        </w:rPr>
        <w:t xml:space="preserve">七、教学方法 </w:t>
      </w:r>
    </w:p>
    <w:p>
      <w:pPr>
        <w:keepNext w:val="0"/>
        <w:keepLines w:val="0"/>
        <w:pageBreakBefore w:val="0"/>
        <w:widowControl/>
        <w:kinsoku/>
        <w:wordWrap/>
        <w:overflowPunct/>
        <w:topLinePunct w:val="0"/>
        <w:autoSpaceDE/>
        <w:autoSpaceDN/>
        <w:bidi w:val="0"/>
        <w:adjustRightInd/>
        <w:snapToGrid/>
        <w:spacing w:before="156" w:beforeLines="50" w:after="156" w:afterLines="50" w:line="360" w:lineRule="auto"/>
        <w:ind w:firstLine="42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eastAsia="zh-CN"/>
        </w:rPr>
        <w:t>线上线下结合教学，</w:t>
      </w:r>
      <w:r>
        <w:rPr>
          <w:rFonts w:hint="default" w:ascii="Times New Roman" w:hAnsi="Times New Roman" w:eastAsia="宋体" w:cs="Times New Roman"/>
        </w:rPr>
        <w:t>充分利用立体化教学资源, 提高实验教学效率和效果。在教学中充分利用电子教案、动画于一体的多媒体网络课件和实验案例进行教学, 有效地改善了教学效果。</w:t>
      </w:r>
    </w:p>
    <w:p>
      <w:pPr>
        <w:keepNext w:val="0"/>
        <w:keepLines w:val="0"/>
        <w:pageBreakBefore w:val="0"/>
        <w:widowControl/>
        <w:kinsoku/>
        <w:wordWrap/>
        <w:overflowPunct/>
        <w:topLinePunct w:val="0"/>
        <w:autoSpaceDE/>
        <w:autoSpaceDN/>
        <w:bidi w:val="0"/>
        <w:adjustRightInd/>
        <w:snapToGrid/>
        <w:spacing w:before="156" w:beforeLines="50" w:after="156" w:afterLines="50" w:line="360" w:lineRule="auto"/>
        <w:ind w:firstLine="42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2．</w:t>
      </w:r>
      <w:r>
        <w:rPr>
          <w:rFonts w:hint="eastAsia" w:ascii="Times New Roman" w:hAnsi="Times New Roman" w:eastAsia="宋体" w:cs="Times New Roman"/>
          <w:lang w:eastAsia="zh-CN"/>
        </w:rPr>
        <w:t>注重引导</w:t>
      </w:r>
      <w:r>
        <w:rPr>
          <w:rFonts w:hint="default" w:ascii="Times New Roman" w:hAnsi="Times New Roman" w:eastAsia="宋体" w:cs="Times New Roman"/>
        </w:rPr>
        <w:t>学生进行研究式学习</w:t>
      </w:r>
      <w:r>
        <w:rPr>
          <w:rFonts w:hint="eastAsia" w:ascii="Times New Roman" w:hAnsi="Times New Roman" w:eastAsia="宋体" w:cs="Times New Roman"/>
          <w:lang w:eastAsia="zh-CN"/>
        </w:rPr>
        <w:t>，</w:t>
      </w:r>
      <w:r>
        <w:rPr>
          <w:rFonts w:hint="default" w:ascii="Times New Roman" w:hAnsi="Times New Roman" w:eastAsia="宋体" w:cs="Times New Roman"/>
        </w:rPr>
        <w:t>注重发挥学生在实验教学活动中的主体作用, 采用多种教学形式培养学生解决问题的能力和综合素质。比如通过撰写小论文、实验学习报告交流等方式进行深入研究，引导学生进行研究式学习。</w:t>
      </w:r>
    </w:p>
    <w:p>
      <w:pPr>
        <w:keepNext w:val="0"/>
        <w:keepLines w:val="0"/>
        <w:pageBreakBefore w:val="0"/>
        <w:widowControl/>
        <w:kinsoku/>
        <w:wordWrap/>
        <w:overflowPunct/>
        <w:topLinePunct w:val="0"/>
        <w:autoSpaceDE/>
        <w:autoSpaceDN/>
        <w:bidi w:val="0"/>
        <w:adjustRightInd/>
        <w:snapToGrid/>
        <w:spacing w:before="156" w:beforeLines="50" w:after="156" w:afterLines="50" w:line="360" w:lineRule="auto"/>
        <w:ind w:firstLine="420" w:firstLineChars="200"/>
        <w:jc w:val="left"/>
        <w:textAlignment w:val="auto"/>
        <w:rPr>
          <w:rFonts w:hint="default" w:ascii="Times New Roman" w:hAnsi="Times New Roman" w:eastAsia="宋体" w:cs="Times New Roman"/>
        </w:rPr>
      </w:pPr>
      <w:r>
        <w:rPr>
          <w:rFonts w:hint="eastAsia" w:ascii="Times New Roman" w:hAnsi="Times New Roman" w:eastAsia="宋体" w:cs="Times New Roman"/>
          <w:lang w:val="en-US" w:eastAsia="zh-CN"/>
        </w:rPr>
        <w:t xml:space="preserve">3. </w:t>
      </w:r>
      <w:r>
        <w:rPr>
          <w:rFonts w:hint="default" w:ascii="Times New Roman" w:hAnsi="Times New Roman" w:eastAsia="宋体" w:cs="Times New Roman"/>
        </w:rPr>
        <w:t>强化讨论式教学，加强师生互动，给学生更多的发言权，鼓励学生大胆发表意见，部分实验做完后，组织学生对实验结果、内容、方法及相关内容进行现场讨论，指导教师适当提出问题，引导学生主动思考，以培养学生对实验结果的分析能力，同时对实验背景知识及相关领域内的发展作进一步了解。</w:t>
      </w:r>
    </w:p>
    <w:p>
      <w:pPr>
        <w:widowControl/>
        <w:spacing w:before="156" w:beforeLines="50" w:after="156" w:afterLines="50"/>
        <w:jc w:val="left"/>
        <w:rPr>
          <w:rFonts w:hint="default" w:ascii="Times New Roman" w:hAnsi="Times New Roman" w:eastAsia="黑体" w:cs="Times New Roman"/>
          <w:b/>
          <w:sz w:val="28"/>
          <w:szCs w:val="28"/>
        </w:rPr>
      </w:pPr>
      <w:r>
        <w:rPr>
          <w:rFonts w:hint="default" w:ascii="Times New Roman" w:hAnsi="Times New Roman" w:eastAsia="宋体" w:cs="Times New Roman"/>
        </w:rPr>
        <w:t xml:space="preserve"> </w:t>
      </w:r>
      <w:r>
        <w:rPr>
          <w:rFonts w:hint="default" w:ascii="Times New Roman" w:hAnsi="Times New Roman" w:eastAsia="宋体" w:cs="Times New Roman"/>
        </w:rPr>
        <w:t xml:space="preserve">     </w:t>
      </w:r>
      <w:r>
        <w:rPr>
          <w:rFonts w:hint="default" w:ascii="Times New Roman" w:hAnsi="Times New Roman" w:eastAsia="黑体" w:cs="Times New Roman"/>
          <w:b/>
          <w:sz w:val="28"/>
          <w:szCs w:val="28"/>
        </w:rPr>
        <w:t>八、考核方式及评定方法</w:t>
      </w:r>
    </w:p>
    <w:p>
      <w:pPr>
        <w:widowControl/>
        <w:spacing w:before="156" w:beforeLines="50" w:after="156" w:afterLines="50"/>
        <w:ind w:firstLine="482" w:firstLineChars="200"/>
        <w:jc w:val="left"/>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 xml:space="preserve">（一）课程考核与课程目标的对应关系 </w:t>
      </w:r>
    </w:p>
    <w:p>
      <w:pPr>
        <w:widowControl/>
        <w:spacing w:before="156" w:beforeLines="50" w:after="156" w:afterLines="50"/>
        <w:jc w:val="center"/>
        <w:rPr>
          <w:rFonts w:hint="default" w:ascii="Times New Roman" w:hAnsi="Times New Roman" w:eastAsia="宋体" w:cs="Times New Roman"/>
          <w:szCs w:val="21"/>
        </w:rPr>
      </w:pPr>
      <w:r>
        <w:rPr>
          <w:rFonts w:hint="default" w:ascii="Times New Roman" w:hAnsi="Times New Roman" w:eastAsia="宋体" w:cs="Times New Roman"/>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3757"/>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ascii="Times New Roman" w:hAnsi="Times New Roman" w:cs="Times New Roman"/>
                <w:b/>
              </w:rPr>
            </w:pPr>
            <w:r>
              <w:rPr>
                <w:rFonts w:hint="default" w:ascii="Times New Roman" w:hAnsi="Times New Roman" w:cs="Times New Roman"/>
                <w:b/>
              </w:rPr>
              <w:t>课程目标</w:t>
            </w:r>
          </w:p>
        </w:tc>
        <w:tc>
          <w:tcPr>
            <w:tcW w:w="3757" w:type="dxa"/>
            <w:vAlign w:val="center"/>
          </w:tcPr>
          <w:p>
            <w:pPr>
              <w:pStyle w:val="2"/>
              <w:spacing w:before="156" w:beforeLines="50" w:after="156" w:afterLines="50"/>
              <w:jc w:val="center"/>
              <w:rPr>
                <w:rFonts w:hint="default" w:ascii="Times New Roman" w:hAnsi="Times New Roman" w:cs="Times New Roman"/>
                <w:b/>
              </w:rPr>
            </w:pPr>
            <w:r>
              <w:rPr>
                <w:rFonts w:hint="default" w:ascii="Times New Roman" w:hAnsi="Times New Roman" w:cs="Times New Roman"/>
                <w:b/>
              </w:rPr>
              <w:t>考核要点</w:t>
            </w:r>
          </w:p>
        </w:tc>
        <w:tc>
          <w:tcPr>
            <w:tcW w:w="1941" w:type="dxa"/>
            <w:vAlign w:val="center"/>
          </w:tcPr>
          <w:p>
            <w:pPr>
              <w:pStyle w:val="2"/>
              <w:spacing w:before="156" w:beforeLines="50" w:after="156" w:afterLines="50"/>
              <w:jc w:val="center"/>
              <w:rPr>
                <w:rFonts w:hint="default" w:ascii="Times New Roman" w:hAnsi="Times New Roman" w:cs="Times New Roman"/>
                <w:b/>
              </w:rPr>
            </w:pPr>
            <w:r>
              <w:rPr>
                <w:rFonts w:hint="default" w:ascii="Times New Roman" w:hAnsi="Times New Roman" w:cs="Times New Roman"/>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ascii="Times New Roman" w:hAnsi="Times New Roman" w:cs="Times New Roman"/>
              </w:rPr>
            </w:pPr>
            <w:r>
              <w:rPr>
                <w:rFonts w:hint="default" w:ascii="Times New Roman" w:hAnsi="Times New Roman" w:cs="Times New Roman"/>
              </w:rPr>
              <w:t>课程目标1</w:t>
            </w:r>
          </w:p>
        </w:tc>
        <w:tc>
          <w:tcPr>
            <w:tcW w:w="3757" w:type="dxa"/>
            <w:vAlign w:val="center"/>
          </w:tcPr>
          <w:p>
            <w:pPr>
              <w:pStyle w:val="2"/>
              <w:spacing w:before="156" w:beforeLines="50" w:after="156" w:afterLines="50"/>
              <w:jc w:val="center"/>
              <w:rPr>
                <w:rFonts w:hint="eastAsia" w:ascii="Times New Roman" w:hAnsi="Times New Roman" w:eastAsia="宋体" w:cs="Times New Roman"/>
                <w:b/>
                <w:lang w:eastAsia="zh-CN"/>
              </w:rPr>
            </w:pPr>
            <w:r>
              <w:rPr>
                <w:rFonts w:hint="eastAsia" w:ascii="Times New Roman" w:hAnsi="Times New Roman" w:cs="Times New Roman"/>
                <w:b w:val="0"/>
                <w:bCs/>
                <w:lang w:eastAsia="zh-CN"/>
              </w:rPr>
              <w:t>安全规则掌握情况和报告撰写规范</w:t>
            </w:r>
          </w:p>
        </w:tc>
        <w:tc>
          <w:tcPr>
            <w:tcW w:w="1941" w:type="dxa"/>
            <w:vAlign w:val="center"/>
          </w:tcPr>
          <w:p>
            <w:pPr>
              <w:pStyle w:val="2"/>
              <w:spacing w:before="156" w:beforeLines="50" w:after="156" w:afterLines="50"/>
              <w:jc w:val="center"/>
              <w:rPr>
                <w:rFonts w:hint="eastAsia" w:ascii="Times New Roman" w:hAnsi="Times New Roman" w:eastAsia="宋体" w:cs="Times New Roman"/>
                <w:b/>
                <w:lang w:eastAsia="zh-CN"/>
              </w:rPr>
            </w:pPr>
            <w:r>
              <w:rPr>
                <w:rFonts w:hint="eastAsia" w:ascii="Times New Roman" w:hAnsi="Times New Roman" w:cs="Times New Roman"/>
                <w:b/>
                <w:lang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ascii="Times New Roman" w:hAnsi="Times New Roman" w:cs="Times New Roman"/>
              </w:rPr>
            </w:pPr>
            <w:r>
              <w:rPr>
                <w:rFonts w:hint="default" w:ascii="Times New Roman" w:hAnsi="Times New Roman" w:cs="Times New Roman"/>
              </w:rPr>
              <w:t>课程目标2</w:t>
            </w:r>
          </w:p>
        </w:tc>
        <w:tc>
          <w:tcPr>
            <w:tcW w:w="3757" w:type="dxa"/>
            <w:vAlign w:val="center"/>
          </w:tcPr>
          <w:p>
            <w:pPr>
              <w:pStyle w:val="2"/>
              <w:spacing w:before="156" w:beforeLines="50" w:after="156" w:afterLines="50"/>
              <w:jc w:val="center"/>
              <w:rPr>
                <w:rFonts w:hint="eastAsia" w:ascii="Times New Roman" w:hAnsi="Times New Roman" w:eastAsia="宋体" w:cs="Times New Roman"/>
                <w:b/>
                <w:lang w:eastAsia="zh-CN"/>
              </w:rPr>
            </w:pPr>
            <w:r>
              <w:rPr>
                <w:rFonts w:hint="eastAsia" w:ascii="Times New Roman" w:hAnsi="Times New Roman" w:cs="Times New Roman"/>
                <w:b w:val="0"/>
                <w:bCs/>
                <w:lang w:eastAsia="zh-CN"/>
              </w:rPr>
              <w:t>设备操作方法和流程掌握情况</w:t>
            </w:r>
          </w:p>
        </w:tc>
        <w:tc>
          <w:tcPr>
            <w:tcW w:w="1941" w:type="dxa"/>
            <w:vAlign w:val="center"/>
          </w:tcPr>
          <w:p>
            <w:pPr>
              <w:pStyle w:val="2"/>
              <w:spacing w:before="156" w:beforeLines="50" w:after="156" w:afterLines="50"/>
              <w:jc w:val="center"/>
              <w:rPr>
                <w:rFonts w:hint="default" w:ascii="Times New Roman" w:hAnsi="Times New Roman" w:eastAsia="宋体" w:cs="Times New Roman"/>
                <w:b/>
                <w:lang w:val="en-US" w:eastAsia="zh-CN"/>
              </w:rPr>
            </w:pPr>
            <w:r>
              <w:rPr>
                <w:rFonts w:hint="eastAsia" w:ascii="Times New Roman" w:hAnsi="Times New Roman" w:cs="Times New Roman"/>
                <w:b/>
                <w:lang w:eastAsia="zh-CN"/>
              </w:rPr>
              <w:t>操作</w:t>
            </w:r>
            <w:r>
              <w:rPr>
                <w:rFonts w:hint="eastAsia" w:ascii="Times New Roman" w:hAnsi="Times New Roman" w:cs="Times New Roman"/>
                <w:b/>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ascii="Times New Roman" w:hAnsi="Times New Roman" w:cs="Times New Roman"/>
              </w:rPr>
            </w:pPr>
            <w:r>
              <w:rPr>
                <w:rFonts w:hint="default" w:ascii="Times New Roman" w:hAnsi="Times New Roman" w:cs="Times New Roman"/>
              </w:rPr>
              <w:t>课程目标3</w:t>
            </w:r>
          </w:p>
        </w:tc>
        <w:tc>
          <w:tcPr>
            <w:tcW w:w="3757" w:type="dxa"/>
            <w:vAlign w:val="center"/>
          </w:tcPr>
          <w:p>
            <w:pPr>
              <w:pStyle w:val="2"/>
              <w:spacing w:before="156" w:beforeLines="50" w:after="156" w:afterLines="50"/>
              <w:jc w:val="center"/>
              <w:rPr>
                <w:rFonts w:hint="eastAsia" w:ascii="Times New Roman" w:hAnsi="Times New Roman" w:eastAsia="宋体" w:cs="Times New Roman"/>
                <w:b/>
                <w:lang w:eastAsia="zh-CN"/>
              </w:rPr>
            </w:pPr>
            <w:r>
              <w:rPr>
                <w:rFonts w:hint="eastAsia" w:ascii="Times New Roman" w:hAnsi="Times New Roman" w:cs="Times New Roman"/>
                <w:b w:val="0"/>
                <w:bCs/>
                <w:lang w:eastAsia="zh-CN"/>
              </w:rPr>
              <w:t>制备方法和关键因素掌握情况</w:t>
            </w:r>
          </w:p>
        </w:tc>
        <w:tc>
          <w:tcPr>
            <w:tcW w:w="1941" w:type="dxa"/>
            <w:vAlign w:val="center"/>
          </w:tcPr>
          <w:p>
            <w:pPr>
              <w:pStyle w:val="2"/>
              <w:spacing w:before="156" w:beforeLines="50" w:after="156" w:afterLines="50"/>
              <w:jc w:val="center"/>
              <w:rPr>
                <w:rFonts w:hint="default" w:ascii="Times New Roman" w:hAnsi="Times New Roman" w:eastAsia="宋体" w:cs="Times New Roman"/>
                <w:b/>
                <w:lang w:val="en-US" w:eastAsia="zh-CN"/>
              </w:rPr>
            </w:pPr>
            <w:r>
              <w:rPr>
                <w:rFonts w:hint="eastAsia" w:ascii="Times New Roman" w:hAnsi="Times New Roman" w:cs="Times New Roman"/>
                <w:b/>
                <w:lang w:eastAsia="zh-CN"/>
              </w:rPr>
              <w:t>操作</w:t>
            </w:r>
            <w:r>
              <w:rPr>
                <w:rFonts w:hint="eastAsia" w:ascii="Times New Roman" w:hAnsi="Times New Roman" w:cs="Times New Roman"/>
                <w:b/>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ascii="Times New Roman" w:hAnsi="Times New Roman" w:cs="Times New Roman"/>
              </w:rPr>
            </w:pPr>
          </w:p>
        </w:tc>
        <w:tc>
          <w:tcPr>
            <w:tcW w:w="3757" w:type="dxa"/>
            <w:vAlign w:val="center"/>
          </w:tcPr>
          <w:p>
            <w:pPr>
              <w:pStyle w:val="2"/>
              <w:spacing w:before="156" w:beforeLines="50" w:after="156" w:afterLines="50"/>
              <w:jc w:val="center"/>
              <w:rPr>
                <w:rFonts w:hint="default" w:ascii="Times New Roman" w:hAnsi="Times New Roman" w:cs="Times New Roman"/>
                <w:b/>
              </w:rPr>
            </w:pPr>
          </w:p>
        </w:tc>
        <w:tc>
          <w:tcPr>
            <w:tcW w:w="1941" w:type="dxa"/>
            <w:vAlign w:val="center"/>
          </w:tcPr>
          <w:p>
            <w:pPr>
              <w:pStyle w:val="2"/>
              <w:spacing w:before="156" w:beforeLines="50" w:after="156" w:afterLines="50"/>
              <w:jc w:val="center"/>
              <w:rPr>
                <w:rFonts w:hint="default" w:ascii="Times New Roman" w:hAnsi="Times New Roman" w:cs="Times New Roman"/>
                <w:b/>
              </w:rPr>
            </w:pPr>
          </w:p>
        </w:tc>
      </w:tr>
    </w:tbl>
    <w:p>
      <w:pPr>
        <w:widowControl/>
        <w:spacing w:before="156" w:beforeLines="50" w:after="156" w:afterLines="50"/>
        <w:ind w:firstLine="482" w:firstLineChars="200"/>
        <w:jc w:val="left"/>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 xml:space="preserve">（二）评定方法 </w:t>
      </w:r>
    </w:p>
    <w:p>
      <w:pPr>
        <w:widowControl/>
        <w:spacing w:before="156" w:beforeLines="50" w:after="156" w:afterLines="50"/>
        <w:ind w:firstLine="422" w:firstLineChars="200"/>
        <w:jc w:val="left"/>
        <w:rPr>
          <w:rFonts w:hint="default" w:ascii="Times New Roman" w:hAnsi="Times New Roman" w:eastAsia="黑体" w:cs="Times New Roman"/>
          <w:b/>
          <w:sz w:val="24"/>
          <w:szCs w:val="24"/>
        </w:rPr>
      </w:pPr>
      <w:r>
        <w:rPr>
          <w:rFonts w:hint="default" w:ascii="Times New Roman" w:hAnsi="Times New Roman" w:eastAsia="宋体" w:cs="Times New Roman"/>
          <w:b/>
        </w:rPr>
        <w:t xml:space="preserve">1．评定方法 </w:t>
      </w:r>
    </w:p>
    <w:p>
      <w:pPr>
        <w:widowControl/>
        <w:spacing w:before="156" w:beforeLines="50" w:after="156" w:afterLines="50"/>
        <w:ind w:firstLine="420" w:firstLineChars="200"/>
        <w:jc w:val="left"/>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现场操作</w:t>
      </w:r>
      <w:r>
        <w:rPr>
          <w:rFonts w:hint="eastAsia" w:ascii="Times New Roman" w:hAnsi="Times New Roman" w:eastAsia="宋体" w:cs="Times New Roman"/>
          <w:lang w:val="en-US" w:eastAsia="zh-CN"/>
        </w:rPr>
        <w:t>30%+实验数据20%+实验报告50%</w:t>
      </w:r>
    </w:p>
    <w:p>
      <w:pPr>
        <w:widowControl/>
        <w:spacing w:before="156" w:beforeLines="50" w:after="156" w:afterLines="50"/>
        <w:ind w:firstLine="422" w:firstLineChars="200"/>
        <w:jc w:val="left"/>
        <w:rPr>
          <w:rFonts w:hint="default" w:ascii="Times New Roman" w:hAnsi="Times New Roman" w:eastAsia="宋体" w:cs="Times New Roman"/>
        </w:rPr>
      </w:pPr>
      <w:r>
        <w:rPr>
          <w:rFonts w:hint="default" w:ascii="Times New Roman" w:hAnsi="Times New Roman" w:eastAsia="宋体" w:cs="Times New Roman"/>
          <w:b/>
        </w:rPr>
        <w:t xml:space="preserve">2．课程目标的考核占比与达成度分析 </w:t>
      </w:r>
    </w:p>
    <w:p>
      <w:pPr>
        <w:widowControl/>
        <w:spacing w:before="156" w:beforeLines="50" w:after="156" w:afterLines="50"/>
        <w:ind w:firstLine="422" w:firstLineChars="200"/>
        <w:jc w:val="center"/>
        <w:rPr>
          <w:rFonts w:hint="default" w:ascii="Times New Roman" w:hAnsi="Times New Roman" w:eastAsia="宋体" w:cs="Times New Roman"/>
          <w:b/>
        </w:rPr>
      </w:pPr>
      <w:r>
        <w:rPr>
          <w:rFonts w:hint="default" w:ascii="Times New Roman" w:hAnsi="Times New Roman" w:eastAsia="宋体" w:cs="Times New Roman"/>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 xml:space="preserve"> </w:t>
            </w:r>
            <w:r>
              <w:rPr>
                <w:rFonts w:hint="default" w:ascii="Times New Roman" w:hAnsi="Times New Roman" w:eastAsia="宋体" w:cs="Times New Roman"/>
                <w:b/>
                <w:bCs/>
                <w:kern w:val="0"/>
                <w:szCs w:val="21"/>
              </w:rPr>
              <w:t xml:space="preserve"> </w:t>
            </w:r>
            <w:r>
              <w:rPr>
                <w:rFonts w:hint="default" w:ascii="Times New Roman" w:hAnsi="Times New Roman" w:eastAsia="宋体" w:cs="Times New Roman"/>
                <w:b/>
                <w:bCs/>
                <w:kern w:val="0"/>
                <w:szCs w:val="21"/>
              </w:rPr>
              <w:t xml:space="preserve"> </w:t>
            </w:r>
            <w:r>
              <w:rPr>
                <w:rFonts w:hint="default" w:ascii="Times New Roman" w:hAnsi="Times New Roman" w:eastAsia="宋体" w:cs="Times New Roman"/>
                <w:b/>
                <w:bCs/>
                <w:kern w:val="0"/>
                <w:szCs w:val="21"/>
              </w:rPr>
              <w:t xml:space="preserve">    </w:t>
            </w:r>
            <w:r>
              <w:rPr>
                <w:rFonts w:hint="default" w:ascii="Times New Roman" w:hAnsi="Times New Roman" w:eastAsia="宋体" w:cs="Times New Roman"/>
                <w:b/>
                <w:bCs/>
                <w:kern w:val="0"/>
                <w:szCs w:val="21"/>
              </w:rPr>
              <w:t>考核占比</w:t>
            </w:r>
          </w:p>
          <w:p>
            <w:pPr>
              <w:spacing w:before="156" w:beforeLines="50" w:after="156" w:afterLines="50"/>
              <w:ind w:firstLine="105" w:firstLineChars="50"/>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课程目标</w:t>
            </w:r>
          </w:p>
        </w:tc>
        <w:tc>
          <w:tcPr>
            <w:tcW w:w="858" w:type="dxa"/>
            <w:shd w:val="clear" w:color="auto" w:fill="auto"/>
            <w:vAlign w:val="center"/>
          </w:tcPr>
          <w:p>
            <w:pPr>
              <w:spacing w:before="156" w:beforeLines="50" w:after="156" w:afterLines="50"/>
              <w:jc w:val="center"/>
              <w:rPr>
                <w:rFonts w:hint="eastAsia"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操作</w:t>
            </w:r>
          </w:p>
        </w:tc>
        <w:tc>
          <w:tcPr>
            <w:tcW w:w="1134" w:type="dxa"/>
            <w:shd w:val="clear" w:color="auto" w:fill="auto"/>
            <w:vAlign w:val="center"/>
          </w:tcPr>
          <w:p>
            <w:pPr>
              <w:spacing w:before="156" w:beforeLines="50" w:after="156" w:afterLines="50"/>
              <w:jc w:val="center"/>
              <w:rPr>
                <w:rFonts w:hint="eastAsia"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数据</w:t>
            </w:r>
          </w:p>
        </w:tc>
        <w:tc>
          <w:tcPr>
            <w:tcW w:w="1134" w:type="dxa"/>
            <w:vAlign w:val="center"/>
          </w:tcPr>
          <w:p>
            <w:pPr>
              <w:spacing w:before="156" w:beforeLines="50" w:after="156" w:afterLines="50"/>
              <w:jc w:val="center"/>
              <w:rPr>
                <w:rFonts w:hint="eastAsia"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报告</w:t>
            </w:r>
          </w:p>
        </w:tc>
        <w:tc>
          <w:tcPr>
            <w:tcW w:w="2627" w:type="dxa"/>
            <w:shd w:val="clear" w:color="auto" w:fill="auto"/>
            <w:vAlign w:val="center"/>
          </w:tcPr>
          <w:p>
            <w:pPr>
              <w:spacing w:before="156" w:beforeLines="50" w:after="156"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课程目标1</w:t>
            </w:r>
          </w:p>
        </w:tc>
        <w:tc>
          <w:tcPr>
            <w:tcW w:w="858"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rPr>
            </w:pPr>
          </w:p>
        </w:tc>
        <w:tc>
          <w:tcPr>
            <w:tcW w:w="1134"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rPr>
            </w:pPr>
          </w:p>
        </w:tc>
        <w:tc>
          <w:tcPr>
            <w:tcW w:w="1134" w:type="dxa"/>
            <w:vAlign w:val="center"/>
          </w:tcPr>
          <w:p>
            <w:pPr>
              <w:spacing w:before="156" w:beforeLines="50" w:after="156" w:afterLines="5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10</w:t>
            </w:r>
          </w:p>
        </w:tc>
        <w:tc>
          <w:tcPr>
            <w:tcW w:w="2627" w:type="dxa"/>
            <w:vMerge w:val="restart"/>
            <w:shd w:val="clear" w:color="auto" w:fill="auto"/>
            <w:vAlign w:val="center"/>
          </w:tcPr>
          <w:p>
            <w:pPr>
              <w:spacing w:before="156" w:beforeLines="50" w:after="156" w:afterLines="50"/>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w:t>达成度=</w:t>
            </w:r>
            <w:r>
              <w:rPr>
                <w:rFonts w:hint="eastAsia" w:ascii="Times New Roman" w:hAnsi="Times New Roman" w:eastAsia="宋体" w:cs="Times New Roman"/>
                <w:kern w:val="0"/>
                <w:szCs w:val="21"/>
                <w:lang w:eastAsia="zh-CN"/>
              </w:rPr>
              <w:t>目标</w:t>
            </w:r>
            <w:r>
              <w:rPr>
                <w:rFonts w:hint="eastAsia" w:ascii="Times New Roman" w:hAnsi="Times New Roman" w:eastAsia="宋体" w:cs="Times New Roman"/>
                <w:kern w:val="0"/>
                <w:szCs w:val="21"/>
                <w:lang w:val="en-US" w:eastAsia="zh-CN"/>
              </w:rPr>
              <w:t>1报告+目标2操作+目标2数据+目标2报告+目标3操作+目标3数据+目标3报告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课程目标2</w:t>
            </w:r>
          </w:p>
        </w:tc>
        <w:tc>
          <w:tcPr>
            <w:tcW w:w="858"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20</w:t>
            </w:r>
          </w:p>
        </w:tc>
        <w:tc>
          <w:tcPr>
            <w:tcW w:w="1134"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10</w:t>
            </w:r>
          </w:p>
        </w:tc>
        <w:tc>
          <w:tcPr>
            <w:tcW w:w="1134" w:type="dxa"/>
            <w:vAlign w:val="center"/>
          </w:tcPr>
          <w:p>
            <w:pPr>
              <w:spacing w:before="156" w:beforeLines="50" w:after="156" w:afterLines="5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20</w:t>
            </w:r>
          </w:p>
        </w:tc>
        <w:tc>
          <w:tcPr>
            <w:tcW w:w="2627" w:type="dxa"/>
            <w:vMerge w:val="continue"/>
            <w:shd w:val="clear" w:color="auto" w:fill="auto"/>
            <w:vAlign w:val="center"/>
          </w:tcPr>
          <w:p>
            <w:pPr>
              <w:spacing w:before="156" w:beforeLines="50" w:after="156" w:afterLines="50"/>
              <w:rPr>
                <w:rFonts w:hint="default"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课程目标3</w:t>
            </w:r>
          </w:p>
        </w:tc>
        <w:tc>
          <w:tcPr>
            <w:tcW w:w="858"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10</w:t>
            </w:r>
          </w:p>
        </w:tc>
        <w:tc>
          <w:tcPr>
            <w:tcW w:w="1134"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10</w:t>
            </w:r>
          </w:p>
        </w:tc>
        <w:tc>
          <w:tcPr>
            <w:tcW w:w="1134" w:type="dxa"/>
            <w:vAlign w:val="center"/>
          </w:tcPr>
          <w:p>
            <w:pPr>
              <w:spacing w:before="156" w:beforeLines="50" w:after="156" w:afterLines="5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20</w:t>
            </w:r>
          </w:p>
        </w:tc>
        <w:tc>
          <w:tcPr>
            <w:tcW w:w="2627" w:type="dxa"/>
            <w:vMerge w:val="continue"/>
            <w:shd w:val="clear" w:color="auto" w:fill="auto"/>
            <w:vAlign w:val="center"/>
          </w:tcPr>
          <w:p>
            <w:pPr>
              <w:spacing w:before="156" w:beforeLines="50" w:after="156" w:afterLines="50"/>
              <w:rPr>
                <w:rFonts w:hint="default"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rPr>
            </w:pPr>
          </w:p>
        </w:tc>
        <w:tc>
          <w:tcPr>
            <w:tcW w:w="858"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rPr>
            </w:pPr>
          </w:p>
        </w:tc>
        <w:tc>
          <w:tcPr>
            <w:tcW w:w="1134" w:type="dxa"/>
            <w:shd w:val="clear" w:color="auto" w:fill="auto"/>
            <w:vAlign w:val="center"/>
          </w:tcPr>
          <w:p>
            <w:pPr>
              <w:spacing w:before="156" w:beforeLines="50" w:after="156" w:afterLines="50"/>
              <w:jc w:val="center"/>
              <w:rPr>
                <w:rFonts w:hint="default" w:ascii="Times New Roman" w:hAnsi="Times New Roman" w:eastAsia="宋体" w:cs="Times New Roman"/>
                <w:kern w:val="0"/>
                <w:szCs w:val="21"/>
              </w:rPr>
            </w:pPr>
          </w:p>
        </w:tc>
        <w:tc>
          <w:tcPr>
            <w:tcW w:w="1134" w:type="dxa"/>
            <w:vAlign w:val="center"/>
          </w:tcPr>
          <w:p>
            <w:pPr>
              <w:spacing w:before="156" w:beforeLines="50" w:after="156" w:afterLines="50"/>
              <w:jc w:val="center"/>
              <w:rPr>
                <w:rFonts w:hint="default" w:ascii="Times New Roman" w:hAnsi="Times New Roman" w:eastAsia="宋体" w:cs="Times New Roman"/>
                <w:kern w:val="0"/>
                <w:szCs w:val="21"/>
              </w:rPr>
            </w:pPr>
          </w:p>
        </w:tc>
        <w:tc>
          <w:tcPr>
            <w:tcW w:w="2627" w:type="dxa"/>
            <w:vMerge w:val="continue"/>
            <w:shd w:val="clear" w:color="auto" w:fill="auto"/>
            <w:vAlign w:val="center"/>
          </w:tcPr>
          <w:p>
            <w:pPr>
              <w:spacing w:before="156" w:beforeLines="50" w:after="156" w:afterLines="50"/>
              <w:rPr>
                <w:rFonts w:hint="default" w:ascii="Times New Roman" w:hAnsi="Times New Roman" w:eastAsia="宋体" w:cs="Times New Roman"/>
                <w:kern w:val="0"/>
                <w:szCs w:val="21"/>
              </w:rPr>
            </w:pPr>
          </w:p>
        </w:tc>
      </w:tr>
    </w:tbl>
    <w:p>
      <w:pPr>
        <w:widowControl/>
        <w:spacing w:before="156" w:beforeLines="50" w:after="156" w:afterLines="50"/>
        <w:ind w:firstLine="482" w:firstLineChars="200"/>
        <w:jc w:val="left"/>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19"/>
        <w:gridCol w:w="1949"/>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课程</w:t>
            </w:r>
          </w:p>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90-100</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＜6</w:t>
            </w:r>
            <w:r>
              <w:rPr>
                <w:rFonts w:hint="default" w:ascii="Times New Roman" w:hAnsi="Times New Roman" w:eastAsia="宋体" w:cs="Times New Roman"/>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优</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Times New Roman" w:hAnsi="Times New Roman" w:eastAsia="宋体" w:cs="Times New Roman"/>
                <w:b/>
                <w:bCs/>
                <w:szCs w:val="21"/>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A</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课程</w:t>
            </w:r>
          </w:p>
          <w:p>
            <w:pPr>
              <w:spacing w:before="156" w:beforeLines="50" w:after="156"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目标1</w:t>
            </w:r>
          </w:p>
        </w:tc>
        <w:tc>
          <w:tcPr>
            <w:tcW w:w="201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具有充分的实验室安全意识，完全按照安全规程操作，撰写报告详细准确。</w:t>
            </w:r>
          </w:p>
        </w:tc>
        <w:tc>
          <w:tcPr>
            <w:tcW w:w="194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eastAsia="宋体" w:cs="Times New Roman"/>
                <w:szCs w:val="21"/>
                <w:lang w:eastAsia="zh-CN"/>
              </w:rPr>
              <w:t>具有实验室安全意识，按照安全规程操作，撰写报告细致。</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eastAsia="宋体" w:cs="Times New Roman"/>
                <w:szCs w:val="21"/>
                <w:lang w:eastAsia="zh-CN"/>
              </w:rPr>
              <w:t>具有实验室安全意识，基本按照安全规程操作，撰写报告正确。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eastAsia="宋体" w:cs="Times New Roman"/>
                <w:szCs w:val="21"/>
                <w:lang w:eastAsia="zh-CN"/>
              </w:rPr>
              <w:t>具有基本的实验室安全意识，大多按照安全规程操作，撰写报告详细认真。</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eastAsia="宋体" w:cs="Times New Roman"/>
                <w:szCs w:val="21"/>
                <w:lang w:eastAsia="zh-CN"/>
              </w:rPr>
              <w:t>不具备实验室安全意识，不能按照安全规程操作，撰写报告</w:t>
            </w:r>
            <w:bookmarkStart w:id="0" w:name="_GoBack"/>
            <w:bookmarkEnd w:id="0"/>
            <w:r>
              <w:rPr>
                <w:rFonts w:hint="eastAsia" w:ascii="Times New Roman" w:hAnsi="Times New Roman" w:eastAsia="宋体" w:cs="Times New Roman"/>
                <w:szCs w:val="21"/>
                <w:lang w:eastAsia="zh-CN"/>
              </w:rPr>
              <w:t>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课程</w:t>
            </w:r>
          </w:p>
          <w:p>
            <w:pPr>
              <w:spacing w:before="156" w:beforeLines="50" w:after="156"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目标2</w:t>
            </w:r>
          </w:p>
        </w:tc>
        <w:tc>
          <w:tcPr>
            <w:tcW w:w="201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Times New Roman" w:hAnsi="Times New Roman" w:cs="Times New Roman" w:eastAsiaTheme="minorEastAsia"/>
                <w:szCs w:val="21"/>
                <w:lang w:eastAsia="zh-CN"/>
              </w:rPr>
            </w:pPr>
            <w:r>
              <w:rPr>
                <w:rFonts w:hint="eastAsia" w:ascii="Times New Roman" w:hAnsi="Times New Roman" w:eastAsia="宋体" w:cs="Times New Roman"/>
                <w:szCs w:val="21"/>
                <w:lang w:eastAsia="zh-CN"/>
              </w:rPr>
              <w:t>熟练掌握</w:t>
            </w:r>
            <w:r>
              <w:rPr>
                <w:rFonts w:hint="default" w:ascii="Times New Roman" w:hAnsi="Times New Roman" w:eastAsia="宋体" w:cs="Times New Roman"/>
                <w:szCs w:val="21"/>
                <w:lang w:eastAsia="zh-CN"/>
              </w:rPr>
              <w:t>仪器设备的基本特征和基本操作流程，</w:t>
            </w:r>
            <w:r>
              <w:rPr>
                <w:rFonts w:hint="eastAsia" w:ascii="Times New Roman" w:hAnsi="Times New Roman" w:eastAsia="宋体" w:cs="Times New Roman"/>
                <w:szCs w:val="21"/>
                <w:lang w:eastAsia="zh-CN"/>
              </w:rPr>
              <w:t>能够熟练，正确，认真，安全的操作使用设备</w:t>
            </w:r>
            <w:r>
              <w:rPr>
                <w:rFonts w:hint="eastAsia" w:ascii="Times New Roman" w:hAnsi="Times New Roman" w:cs="Times New Roman"/>
                <w:lang w:eastAsia="zh-CN"/>
              </w:rPr>
              <w:t>。</w:t>
            </w:r>
          </w:p>
        </w:tc>
        <w:tc>
          <w:tcPr>
            <w:tcW w:w="194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eastAsia="宋体" w:cs="Times New Roman"/>
                <w:szCs w:val="21"/>
                <w:lang w:eastAsia="zh-CN"/>
              </w:rPr>
              <w:t>掌握</w:t>
            </w:r>
            <w:r>
              <w:rPr>
                <w:rFonts w:hint="default" w:ascii="Times New Roman" w:hAnsi="Times New Roman" w:eastAsia="宋体" w:cs="Times New Roman"/>
                <w:szCs w:val="21"/>
                <w:lang w:eastAsia="zh-CN"/>
              </w:rPr>
              <w:t>仪器设备的基本特征和基本操作流程，</w:t>
            </w:r>
            <w:r>
              <w:rPr>
                <w:rFonts w:hint="eastAsia" w:ascii="Times New Roman" w:hAnsi="Times New Roman" w:eastAsia="宋体" w:cs="Times New Roman"/>
                <w:szCs w:val="21"/>
                <w:lang w:eastAsia="zh-CN"/>
              </w:rPr>
              <w:t>能够正确，安全的操作使用设备</w:t>
            </w:r>
            <w:r>
              <w:rPr>
                <w:rFonts w:hint="eastAsia" w:ascii="Times New Roman" w:hAnsi="Times New Roman" w:cs="Times New Roman"/>
                <w:lang w:eastAsia="zh-CN"/>
              </w:rPr>
              <w:t>。</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eastAsia="宋体" w:cs="Times New Roman"/>
                <w:szCs w:val="21"/>
                <w:lang w:eastAsia="zh-CN"/>
              </w:rPr>
              <w:t>基本掌握</w:t>
            </w:r>
            <w:r>
              <w:rPr>
                <w:rFonts w:hint="default" w:ascii="Times New Roman" w:hAnsi="Times New Roman" w:eastAsia="宋体" w:cs="Times New Roman"/>
                <w:szCs w:val="21"/>
                <w:lang w:eastAsia="zh-CN"/>
              </w:rPr>
              <w:t>仪器设备的基本特征和基本操作流程，</w:t>
            </w:r>
            <w:r>
              <w:rPr>
                <w:rFonts w:hint="eastAsia" w:ascii="Times New Roman" w:hAnsi="Times New Roman" w:eastAsia="宋体" w:cs="Times New Roman"/>
                <w:szCs w:val="21"/>
                <w:lang w:eastAsia="zh-CN"/>
              </w:rPr>
              <w:t>能够安全的操作使用设备</w:t>
            </w:r>
            <w:r>
              <w:rPr>
                <w:rFonts w:hint="eastAsia" w:ascii="Times New Roman" w:hAnsi="Times New Roman" w:cs="Times New Roman"/>
                <w:lang w:eastAsia="zh-CN"/>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eastAsia="宋体" w:cs="Times New Roman"/>
                <w:szCs w:val="21"/>
                <w:lang w:eastAsia="zh-CN"/>
              </w:rPr>
              <w:t>掌握</w:t>
            </w:r>
            <w:r>
              <w:rPr>
                <w:rFonts w:hint="default" w:ascii="Times New Roman" w:hAnsi="Times New Roman" w:eastAsia="宋体" w:cs="Times New Roman"/>
                <w:szCs w:val="21"/>
                <w:lang w:eastAsia="zh-CN"/>
              </w:rPr>
              <w:t>仪器设备的基本特征和操作流程，</w:t>
            </w:r>
            <w:r>
              <w:rPr>
                <w:rFonts w:hint="eastAsia" w:ascii="Times New Roman" w:hAnsi="Times New Roman" w:eastAsia="宋体" w:cs="Times New Roman"/>
                <w:szCs w:val="21"/>
                <w:lang w:eastAsia="zh-CN"/>
              </w:rPr>
              <w:t>能够正确操作使用设备</w:t>
            </w:r>
            <w:r>
              <w:rPr>
                <w:rFonts w:hint="eastAsia" w:ascii="Times New Roman" w:hAnsi="Times New Roman" w:cs="Times New Roman"/>
                <w:lang w:eastAsia="zh-CN"/>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eastAsia="宋体" w:cs="Times New Roman"/>
                <w:szCs w:val="21"/>
                <w:lang w:eastAsia="zh-CN"/>
              </w:rPr>
              <w:t>不能正确掌握</w:t>
            </w:r>
            <w:r>
              <w:rPr>
                <w:rFonts w:hint="default" w:ascii="Times New Roman" w:hAnsi="Times New Roman" w:eastAsia="宋体" w:cs="Times New Roman"/>
                <w:szCs w:val="21"/>
                <w:lang w:eastAsia="zh-CN"/>
              </w:rPr>
              <w:t>仪器设备的基本特征和基本操作流程，</w:t>
            </w:r>
            <w:r>
              <w:rPr>
                <w:rFonts w:hint="eastAsia" w:ascii="Times New Roman" w:hAnsi="Times New Roman" w:eastAsia="宋体" w:cs="Times New Roman"/>
                <w:szCs w:val="21"/>
                <w:lang w:eastAsia="zh-CN"/>
              </w:rPr>
              <w:t>无法准确的操作使用设备</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课程</w:t>
            </w:r>
          </w:p>
          <w:p>
            <w:pPr>
              <w:spacing w:before="156" w:beforeLines="50" w:after="156" w:afterLines="5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目标3</w:t>
            </w:r>
          </w:p>
        </w:tc>
        <w:tc>
          <w:tcPr>
            <w:tcW w:w="2019" w:type="dxa"/>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default" w:ascii="Times New Roman" w:hAnsi="Times New Roman" w:eastAsia="宋体" w:cs="Times New Roman"/>
                <w:szCs w:val="21"/>
              </w:rPr>
            </w:pPr>
            <w:r>
              <w:rPr>
                <w:rFonts w:hint="eastAsia" w:ascii="Times New Roman" w:hAnsi="Times New Roman" w:cs="Times New Roman"/>
                <w:lang w:eastAsia="zh-CN"/>
              </w:rPr>
              <w:t>完全</w:t>
            </w:r>
            <w:r>
              <w:rPr>
                <w:rFonts w:hint="default" w:ascii="Times New Roman" w:hAnsi="Times New Roman" w:cs="Times New Roman"/>
                <w:lang w:eastAsia="zh-CN"/>
              </w:rPr>
              <w:t>掌握</w:t>
            </w:r>
            <w:r>
              <w:rPr>
                <w:rFonts w:hint="eastAsia" w:ascii="Times New Roman" w:hAnsi="Times New Roman" w:cs="Times New Roman"/>
                <w:lang w:eastAsia="zh-CN"/>
              </w:rPr>
              <w:t>各种</w:t>
            </w:r>
            <w:r>
              <w:rPr>
                <w:rFonts w:hint="default" w:ascii="Times New Roman" w:hAnsi="Times New Roman" w:cs="Times New Roman"/>
              </w:rPr>
              <w:t>制备</w:t>
            </w:r>
            <w:r>
              <w:rPr>
                <w:rFonts w:hint="default" w:ascii="Times New Roman" w:hAnsi="Times New Roman" w:cs="Times New Roman"/>
                <w:lang w:eastAsia="zh-CN"/>
              </w:rPr>
              <w:t>储能材料制备方法</w:t>
            </w:r>
            <w:r>
              <w:rPr>
                <w:rFonts w:hint="eastAsia" w:ascii="Times New Roman" w:hAnsi="Times New Roman" w:cs="Times New Roman"/>
                <w:lang w:eastAsia="zh-CN"/>
              </w:rPr>
              <w:t>的操作流程</w:t>
            </w:r>
            <w:r>
              <w:rPr>
                <w:rFonts w:hint="default" w:ascii="Times New Roman" w:hAnsi="Times New Roman" w:cs="Times New Roman"/>
              </w:rPr>
              <w:t>，</w:t>
            </w:r>
            <w:r>
              <w:rPr>
                <w:rFonts w:hint="eastAsia" w:ascii="Times New Roman" w:hAnsi="Times New Roman" w:cs="Times New Roman"/>
                <w:lang w:eastAsia="zh-CN"/>
              </w:rPr>
              <w:t>充分了解和认识不同方法的关键影响因素</w:t>
            </w:r>
            <w:r>
              <w:rPr>
                <w:rFonts w:hint="default" w:ascii="Times New Roman" w:hAnsi="Times New Roman" w:cs="Times New Roman"/>
                <w:lang w:eastAsia="zh-CN"/>
              </w:rPr>
              <w:t>。</w:t>
            </w:r>
          </w:p>
        </w:tc>
        <w:tc>
          <w:tcPr>
            <w:tcW w:w="194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default" w:ascii="Times New Roman" w:hAnsi="Times New Roman" w:cs="Times New Roman"/>
                <w:lang w:eastAsia="zh-CN"/>
              </w:rPr>
              <w:t>掌握</w:t>
            </w:r>
            <w:r>
              <w:rPr>
                <w:rFonts w:hint="eastAsia" w:ascii="Times New Roman" w:hAnsi="Times New Roman" w:cs="Times New Roman"/>
                <w:lang w:eastAsia="zh-CN"/>
              </w:rPr>
              <w:t>各种</w:t>
            </w:r>
            <w:r>
              <w:rPr>
                <w:rFonts w:hint="default" w:ascii="Times New Roman" w:hAnsi="Times New Roman" w:cs="Times New Roman"/>
              </w:rPr>
              <w:t>制备</w:t>
            </w:r>
            <w:r>
              <w:rPr>
                <w:rFonts w:hint="default" w:ascii="Times New Roman" w:hAnsi="Times New Roman" w:cs="Times New Roman"/>
                <w:lang w:eastAsia="zh-CN"/>
              </w:rPr>
              <w:t>储能材料制备方法</w:t>
            </w:r>
            <w:r>
              <w:rPr>
                <w:rFonts w:hint="eastAsia" w:ascii="Times New Roman" w:hAnsi="Times New Roman" w:cs="Times New Roman"/>
                <w:lang w:eastAsia="zh-CN"/>
              </w:rPr>
              <w:t>的操作流程，了解和认识不同方法的关键影响因素</w:t>
            </w:r>
            <w:r>
              <w:rPr>
                <w:rFonts w:hint="default" w:ascii="Times New Roman" w:hAnsi="Times New Roman" w:cs="Times New Roman"/>
                <w:lang w:eastAsia="zh-CN"/>
              </w:rPr>
              <w:t>。</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default" w:ascii="Times New Roman" w:hAnsi="Times New Roman" w:cs="Times New Roman"/>
                <w:lang w:eastAsia="zh-CN"/>
              </w:rPr>
              <w:t>掌握</w:t>
            </w:r>
            <w:r>
              <w:rPr>
                <w:rFonts w:hint="eastAsia" w:ascii="Times New Roman" w:hAnsi="Times New Roman" w:cs="Times New Roman"/>
                <w:lang w:eastAsia="zh-CN"/>
              </w:rPr>
              <w:t>各种</w:t>
            </w:r>
            <w:r>
              <w:rPr>
                <w:rFonts w:hint="default" w:ascii="Times New Roman" w:hAnsi="Times New Roman" w:cs="Times New Roman"/>
              </w:rPr>
              <w:t>制备</w:t>
            </w:r>
            <w:r>
              <w:rPr>
                <w:rFonts w:hint="default" w:ascii="Times New Roman" w:hAnsi="Times New Roman" w:cs="Times New Roman"/>
                <w:lang w:eastAsia="zh-CN"/>
              </w:rPr>
              <w:t>储能材料制备方法</w:t>
            </w:r>
            <w:r>
              <w:rPr>
                <w:rFonts w:hint="eastAsia" w:ascii="Times New Roman" w:hAnsi="Times New Roman" w:cs="Times New Roman"/>
                <w:lang w:eastAsia="zh-CN"/>
              </w:rPr>
              <w:t>的基本操作流程，了解和认识大多数方法的关键影响因素</w:t>
            </w:r>
            <w:r>
              <w:rPr>
                <w:rFonts w:hint="default" w:ascii="Times New Roman" w:hAnsi="Times New Roman" w:cs="Times New Roman"/>
                <w:lang w:eastAsia="zh-CN"/>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cs="Times New Roman"/>
                <w:lang w:eastAsia="zh-CN"/>
              </w:rPr>
              <w:t>熟悉各种</w:t>
            </w:r>
            <w:r>
              <w:rPr>
                <w:rFonts w:hint="default" w:ascii="Times New Roman" w:hAnsi="Times New Roman" w:cs="Times New Roman"/>
              </w:rPr>
              <w:t>制备</w:t>
            </w:r>
            <w:r>
              <w:rPr>
                <w:rFonts w:hint="default" w:ascii="Times New Roman" w:hAnsi="Times New Roman" w:cs="Times New Roman"/>
                <w:lang w:eastAsia="zh-CN"/>
              </w:rPr>
              <w:t>储能材料制备方法</w:t>
            </w:r>
            <w:r>
              <w:rPr>
                <w:rFonts w:hint="eastAsia" w:ascii="Times New Roman" w:hAnsi="Times New Roman" w:cs="Times New Roman"/>
                <w:lang w:eastAsia="zh-CN"/>
              </w:rPr>
              <w:t>的一般操作流程，了解不同方法的相关影响因素</w:t>
            </w:r>
            <w:r>
              <w:rPr>
                <w:rFonts w:hint="default" w:ascii="Times New Roman" w:hAnsi="Times New Roman" w:cs="Times New Roman"/>
                <w:lang w:eastAsia="zh-CN"/>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r>
              <w:rPr>
                <w:rFonts w:hint="eastAsia" w:ascii="Times New Roman" w:hAnsi="Times New Roman" w:cs="Times New Roman"/>
                <w:lang w:eastAsia="zh-CN"/>
              </w:rPr>
              <w:t>不能掌握各种</w:t>
            </w:r>
            <w:r>
              <w:rPr>
                <w:rFonts w:hint="default" w:ascii="Times New Roman" w:hAnsi="Times New Roman" w:cs="Times New Roman"/>
              </w:rPr>
              <w:t>制备</w:t>
            </w:r>
            <w:r>
              <w:rPr>
                <w:rFonts w:hint="default" w:ascii="Times New Roman" w:hAnsi="Times New Roman" w:cs="Times New Roman"/>
                <w:lang w:eastAsia="zh-CN"/>
              </w:rPr>
              <w:t>储能材料制备方法</w:t>
            </w:r>
            <w:r>
              <w:rPr>
                <w:rFonts w:hint="eastAsia" w:ascii="Times New Roman" w:hAnsi="Times New Roman" w:cs="Times New Roman"/>
                <w:lang w:eastAsia="zh-CN"/>
              </w:rPr>
              <w:t>的操作流程，不熟悉不同方法的关键影响因素</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Times New Roman" w:hAnsi="Times New Roman" w:eastAsia="宋体" w:cs="Times New Roman"/>
                <w:bCs/>
                <w:kern w:val="0"/>
                <w:szCs w:val="21"/>
              </w:rPr>
            </w:pPr>
          </w:p>
        </w:tc>
        <w:tc>
          <w:tcPr>
            <w:tcW w:w="201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p>
        </w:tc>
        <w:tc>
          <w:tcPr>
            <w:tcW w:w="194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Times New Roman" w:hAnsi="Times New Roman" w:eastAsia="宋体" w:cs="Times New Roman"/>
                <w:szCs w:val="21"/>
              </w:rPr>
            </w:pPr>
          </w:p>
        </w:tc>
      </w:tr>
    </w:tbl>
    <w:p>
      <w:pPr>
        <w:widowControl/>
        <w:jc w:val="left"/>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思源黑体 CN Bold">
    <w:panose1 w:val="020B0800000000000000"/>
    <w:charset w:val="86"/>
    <w:family w:val="auto"/>
    <w:pitch w:val="default"/>
    <w:sig w:usb0="20000003" w:usb1="2ADF3C10" w:usb2="00000016" w:usb3="00000000" w:csb0="60060107" w:csb1="00000000"/>
  </w:font>
  <w:font w:name="思源宋体 CN Medium">
    <w:panose1 w:val="02020500000000000000"/>
    <w:charset w:val="86"/>
    <w:family w:val="auto"/>
    <w:pitch w:val="default"/>
    <w:sig w:usb0="20000083" w:usb1="2ADF3C10" w:usb2="00000016" w:usb3="00000000" w:csb0="60060107"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3280AB8"/>
    <w:rsid w:val="05194BBB"/>
    <w:rsid w:val="05974352"/>
    <w:rsid w:val="062E4348"/>
    <w:rsid w:val="07B07EFA"/>
    <w:rsid w:val="07F46D5D"/>
    <w:rsid w:val="08D612E6"/>
    <w:rsid w:val="0C0C0B6A"/>
    <w:rsid w:val="0CD72C2D"/>
    <w:rsid w:val="15794CDC"/>
    <w:rsid w:val="1B244EC1"/>
    <w:rsid w:val="1CB67100"/>
    <w:rsid w:val="1CD046BA"/>
    <w:rsid w:val="1D4E696C"/>
    <w:rsid w:val="1DB83EAE"/>
    <w:rsid w:val="1E0D52B0"/>
    <w:rsid w:val="1F2F1C27"/>
    <w:rsid w:val="20001764"/>
    <w:rsid w:val="20593945"/>
    <w:rsid w:val="21BC2A51"/>
    <w:rsid w:val="21BD6F9F"/>
    <w:rsid w:val="24CE79E7"/>
    <w:rsid w:val="2B7B5028"/>
    <w:rsid w:val="2E095BD5"/>
    <w:rsid w:val="34A87563"/>
    <w:rsid w:val="3ABD58E9"/>
    <w:rsid w:val="3BAC64EB"/>
    <w:rsid w:val="3E424380"/>
    <w:rsid w:val="3ECA6EB0"/>
    <w:rsid w:val="3F434FF9"/>
    <w:rsid w:val="431A0CBF"/>
    <w:rsid w:val="462C05C4"/>
    <w:rsid w:val="4C322926"/>
    <w:rsid w:val="50025F41"/>
    <w:rsid w:val="50461E59"/>
    <w:rsid w:val="507C2198"/>
    <w:rsid w:val="52CF2B8C"/>
    <w:rsid w:val="55492778"/>
    <w:rsid w:val="55980003"/>
    <w:rsid w:val="5BEB1AA2"/>
    <w:rsid w:val="5FB74C36"/>
    <w:rsid w:val="5FC158D6"/>
    <w:rsid w:val="602D106A"/>
    <w:rsid w:val="603B40C4"/>
    <w:rsid w:val="62D930E2"/>
    <w:rsid w:val="65E03506"/>
    <w:rsid w:val="694101F0"/>
    <w:rsid w:val="6A56765D"/>
    <w:rsid w:val="6BDA10D2"/>
    <w:rsid w:val="6D3D19AE"/>
    <w:rsid w:val="74263F2E"/>
    <w:rsid w:val="766A1328"/>
    <w:rsid w:val="788A430B"/>
    <w:rsid w:val="78DB4A74"/>
    <w:rsid w:val="7AB03579"/>
    <w:rsid w:val="7ED5685F"/>
    <w:rsid w:val="7F3C6724"/>
    <w:rsid w:val="7FF7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1</TotalTime>
  <ScaleCrop>false</ScaleCrop>
  <LinksUpToDate>false</LinksUpToDate>
  <CharactersWithSpaces>1839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dell</cp:lastModifiedBy>
  <cp:lastPrinted>2020-12-24T07:17:00Z</cp:lastPrinted>
  <dcterms:modified xsi:type="dcterms:W3CDTF">2021-01-13T09:15:46Z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